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C06A" w14:textId="77777777" w:rsidR="003B4B69" w:rsidRPr="0031153E" w:rsidRDefault="003B4B69" w:rsidP="003B4B69">
      <w:pPr>
        <w:spacing w:beforeLines="50" w:before="180" w:afterLines="50" w:after="180" w:line="500" w:lineRule="exact"/>
        <w:rPr>
          <w:rFonts w:ascii="微軟正黑體" w:eastAsia="微軟正黑體" w:hAnsi="微軟正黑體"/>
          <w:sz w:val="28"/>
        </w:rPr>
      </w:pPr>
      <w:r w:rsidRPr="0031153E">
        <w:rPr>
          <w:rFonts w:ascii="微軟正黑體" w:eastAsia="微軟正黑體" w:hAnsi="微軟正黑體" w:hint="eastAsia"/>
          <w:sz w:val="28"/>
        </w:rPr>
        <w:t>發稿單位：</w:t>
      </w:r>
      <w:proofErr w:type="gramStart"/>
      <w:r w:rsidRPr="0031153E">
        <w:rPr>
          <w:rFonts w:ascii="微軟正黑體" w:eastAsia="微軟正黑體" w:hAnsi="微軟正黑體" w:hint="eastAsia"/>
          <w:sz w:val="28"/>
        </w:rPr>
        <w:t>臺</w:t>
      </w:r>
      <w:proofErr w:type="gramEnd"/>
      <w:r w:rsidRPr="0031153E">
        <w:rPr>
          <w:rFonts w:ascii="微軟正黑體" w:eastAsia="微軟正黑體" w:hAnsi="微軟正黑體" w:hint="eastAsia"/>
          <w:sz w:val="28"/>
        </w:rPr>
        <w:t>南市政府觀光旅遊局觀光技術科</w:t>
      </w:r>
    </w:p>
    <w:p w14:paraId="2B1B9F0A" w14:textId="3A31D0B9" w:rsidR="003B4B69" w:rsidRPr="0031153E" w:rsidRDefault="003B4B69" w:rsidP="003B4B69">
      <w:pPr>
        <w:spacing w:line="0" w:lineRule="atLeast"/>
        <w:rPr>
          <w:rFonts w:ascii="微軟正黑體" w:eastAsia="微軟正黑體" w:hAnsi="微軟正黑體"/>
          <w:sz w:val="28"/>
        </w:rPr>
      </w:pPr>
      <w:r w:rsidRPr="0031153E">
        <w:rPr>
          <w:rFonts w:ascii="微軟正黑體" w:eastAsia="微軟正黑體" w:hAnsi="微軟正黑體" w:hint="eastAsia"/>
          <w:sz w:val="28"/>
        </w:rPr>
        <w:t>標題：</w:t>
      </w:r>
      <w:r w:rsidR="00167F48" w:rsidRPr="0031153E">
        <w:rPr>
          <w:rFonts w:ascii="微軟正黑體" w:eastAsia="微軟正黑體" w:hAnsi="微軟正黑體" w:hint="eastAsia"/>
          <w:sz w:val="28"/>
        </w:rPr>
        <w:t>除夕圍爐</w:t>
      </w:r>
      <w:proofErr w:type="gramStart"/>
      <w:r w:rsidR="0087681C" w:rsidRPr="0031153E">
        <w:rPr>
          <w:rFonts w:ascii="微軟正黑體" w:eastAsia="微軟正黑體" w:hAnsi="微軟正黑體" w:hint="eastAsia"/>
          <w:sz w:val="28"/>
        </w:rPr>
        <w:t>迎</w:t>
      </w:r>
      <w:r w:rsidR="0030664C" w:rsidRPr="0031153E">
        <w:rPr>
          <w:rFonts w:ascii="微軟正黑體" w:eastAsia="微軟正黑體" w:hAnsi="微軟正黑體" w:hint="eastAsia"/>
          <w:sz w:val="28"/>
        </w:rPr>
        <w:t>金兔</w:t>
      </w:r>
      <w:proofErr w:type="gramEnd"/>
      <w:r w:rsidR="0030664C" w:rsidRPr="0031153E">
        <w:rPr>
          <w:rFonts w:ascii="微軟正黑體" w:eastAsia="微軟正黑體" w:hAnsi="微軟正黑體" w:hint="eastAsia"/>
          <w:sz w:val="28"/>
        </w:rPr>
        <w:t xml:space="preserve"> 春節暢遊</w:t>
      </w:r>
      <w:proofErr w:type="gramStart"/>
      <w:r w:rsidR="0087681C" w:rsidRPr="0031153E">
        <w:rPr>
          <w:rFonts w:ascii="微軟正黑體" w:eastAsia="微軟正黑體" w:hAnsi="微軟正黑體" w:hint="eastAsia"/>
          <w:sz w:val="28"/>
        </w:rPr>
        <w:t>臺</w:t>
      </w:r>
      <w:r w:rsidR="0030664C" w:rsidRPr="0031153E">
        <w:rPr>
          <w:rFonts w:ascii="微軟正黑體" w:eastAsia="微軟正黑體" w:hAnsi="微軟正黑體" w:hint="eastAsia"/>
          <w:sz w:val="28"/>
        </w:rPr>
        <w:t>南</w:t>
      </w:r>
      <w:r w:rsidR="002E6230" w:rsidRPr="0031153E">
        <w:rPr>
          <w:rFonts w:ascii="微軟正黑體" w:eastAsia="微軟正黑體" w:hAnsi="微軟正黑體" w:hint="eastAsia"/>
          <w:sz w:val="28"/>
        </w:rPr>
        <w:t>賞新</w:t>
      </w:r>
      <w:proofErr w:type="gramEnd"/>
      <w:r w:rsidR="0030664C" w:rsidRPr="0031153E">
        <w:rPr>
          <w:rFonts w:ascii="微軟正黑體" w:eastAsia="微軟正黑體" w:hAnsi="微軟正黑體" w:hint="eastAsia"/>
          <w:sz w:val="28"/>
        </w:rPr>
        <w:t>藝</w:t>
      </w:r>
    </w:p>
    <w:p w14:paraId="5DB11846" w14:textId="02E6BCB9" w:rsidR="003B4B69" w:rsidRPr="0031153E" w:rsidRDefault="003B4B69" w:rsidP="003B4B69">
      <w:pPr>
        <w:spacing w:beforeLines="50" w:before="180" w:afterLines="50" w:after="180" w:line="500" w:lineRule="exact"/>
        <w:rPr>
          <w:rFonts w:ascii="微軟正黑體" w:eastAsia="微軟正黑體" w:hAnsi="微軟正黑體"/>
          <w:sz w:val="28"/>
        </w:rPr>
      </w:pPr>
      <w:r w:rsidRPr="0031153E">
        <w:rPr>
          <w:rFonts w:ascii="微軟正黑體" w:eastAsia="微軟正黑體" w:hAnsi="微軟正黑體" w:hint="eastAsia"/>
          <w:sz w:val="28"/>
        </w:rPr>
        <w:t>發稿日期：11</w:t>
      </w:r>
      <w:r w:rsidR="002E473E" w:rsidRPr="0031153E">
        <w:rPr>
          <w:rFonts w:ascii="微軟正黑體" w:eastAsia="微軟正黑體" w:hAnsi="微軟正黑體" w:hint="eastAsia"/>
          <w:sz w:val="28"/>
        </w:rPr>
        <w:t>2</w:t>
      </w:r>
      <w:r w:rsidRPr="0031153E">
        <w:rPr>
          <w:rFonts w:ascii="微軟正黑體" w:eastAsia="微軟正黑體" w:hAnsi="微軟正黑體" w:hint="eastAsia"/>
          <w:sz w:val="28"/>
        </w:rPr>
        <w:t>年</w:t>
      </w:r>
      <w:r w:rsidR="001D56C0" w:rsidRPr="0031153E">
        <w:rPr>
          <w:rFonts w:ascii="微軟正黑體" w:eastAsia="微軟正黑體" w:hAnsi="微軟正黑體" w:hint="eastAsia"/>
          <w:sz w:val="28"/>
        </w:rPr>
        <w:t>1</w:t>
      </w:r>
      <w:r w:rsidRPr="0031153E">
        <w:rPr>
          <w:rFonts w:ascii="微軟正黑體" w:eastAsia="微軟正黑體" w:hAnsi="微軟正黑體" w:hint="eastAsia"/>
          <w:sz w:val="28"/>
        </w:rPr>
        <w:t>月</w:t>
      </w:r>
      <w:r w:rsidR="002E473E" w:rsidRPr="0031153E">
        <w:rPr>
          <w:rFonts w:ascii="微軟正黑體" w:eastAsia="微軟正黑體" w:hAnsi="微軟正黑體" w:hint="eastAsia"/>
          <w:sz w:val="28"/>
        </w:rPr>
        <w:t>21</w:t>
      </w:r>
      <w:r w:rsidRPr="0031153E">
        <w:rPr>
          <w:rFonts w:ascii="微軟正黑體" w:eastAsia="微軟正黑體" w:hAnsi="微軟正黑體" w:hint="eastAsia"/>
          <w:sz w:val="28"/>
        </w:rPr>
        <w:t>日</w:t>
      </w:r>
    </w:p>
    <w:p w14:paraId="21657052" w14:textId="21DD840B" w:rsidR="007A3C2E" w:rsidRPr="0031153E" w:rsidRDefault="007C2C04" w:rsidP="007A3C2E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r w:rsidRPr="0031153E">
        <w:rPr>
          <w:rFonts w:ascii="微軟正黑體" w:eastAsia="微軟正黑體" w:hAnsi="微軟正黑體" w:cstheme="minorBidi" w:hint="eastAsia"/>
          <w:sz w:val="28"/>
        </w:rPr>
        <w:t xml:space="preserve"> </w:t>
      </w:r>
      <w:r w:rsidR="003A47CB" w:rsidRPr="0031153E">
        <w:rPr>
          <w:rFonts w:ascii="微軟正黑體" w:eastAsia="微軟正黑體" w:hAnsi="微軟正黑體" w:cstheme="minorBidi" w:hint="eastAsia"/>
          <w:sz w:val="28"/>
        </w:rPr>
        <w:t>送走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虎年</w:t>
      </w:r>
      <w:r w:rsidR="003A47CB" w:rsidRPr="0031153E">
        <w:rPr>
          <w:rFonts w:ascii="微軟正黑體" w:eastAsia="微軟正黑體" w:hAnsi="微軟正黑體" w:cstheme="minorBidi" w:hint="eastAsia"/>
          <w:sz w:val="28"/>
        </w:rPr>
        <w:t>迎接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全新兔年，市長黃偉哲在金兔年</w:t>
      </w:r>
      <w:r w:rsidR="003A47CB" w:rsidRPr="0031153E">
        <w:rPr>
          <w:rFonts w:ascii="微軟正黑體" w:eastAsia="微軟正黑體" w:hAnsi="微軟正黑體" w:cstheme="minorBidi" w:hint="eastAsia"/>
          <w:sz w:val="28"/>
        </w:rPr>
        <w:t>祝福大家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「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旺兔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（want to）順利」</w:t>
      </w:r>
      <w:r w:rsidR="007A3C2E" w:rsidRPr="0031153E">
        <w:rPr>
          <w:rFonts w:ascii="微軟正黑體" w:eastAsia="微軟正黑體" w:hAnsi="微軟正黑體" w:hint="eastAsia"/>
          <w:sz w:val="26"/>
          <w:szCs w:val="26"/>
        </w:rPr>
        <w:t>！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舊的一年</w:t>
      </w:r>
      <w:r w:rsidRPr="0031153E">
        <w:rPr>
          <w:rFonts w:ascii="微軟正黑體" w:eastAsia="微軟正黑體" w:hAnsi="微軟正黑體" w:cstheme="minorBidi" w:hint="eastAsia"/>
          <w:sz w:val="28"/>
        </w:rPr>
        <w:t>市府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有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賴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南市民</w:t>
      </w:r>
      <w:r w:rsidR="003A47CB" w:rsidRPr="0031153E">
        <w:rPr>
          <w:rFonts w:ascii="微軟正黑體" w:eastAsia="微軟正黑體" w:hAnsi="微軟正黑體" w:cstheme="minorBidi" w:hint="eastAsia"/>
          <w:sz w:val="28"/>
        </w:rPr>
        <w:t>與觀光產業先進</w:t>
      </w:r>
      <w:r w:rsidRPr="0031153E">
        <w:rPr>
          <w:rFonts w:ascii="微軟正黑體" w:eastAsia="微軟正黑體" w:hAnsi="微軟正黑體" w:cstheme="minorBidi" w:hint="eastAsia"/>
          <w:sz w:val="28"/>
        </w:rPr>
        <w:t>共同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攜手，</w:t>
      </w:r>
      <w:r w:rsidRPr="0031153E">
        <w:rPr>
          <w:rFonts w:ascii="微軟正黑體" w:eastAsia="微軟正黑體" w:hAnsi="微軟正黑體" w:cstheme="minorBidi" w:hint="eastAsia"/>
          <w:sz w:val="28"/>
        </w:rPr>
        <w:t>讓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南</w:t>
      </w:r>
      <w:r w:rsidR="00E254D0" w:rsidRPr="0031153E">
        <w:rPr>
          <w:rFonts w:ascii="微軟正黑體" w:eastAsia="微軟正黑體" w:hAnsi="微軟正黑體" w:cstheme="minorBidi" w:hint="eastAsia"/>
          <w:sz w:val="28"/>
        </w:rPr>
        <w:t>觀光繳出亮麗成績單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，全國民眾對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南</w:t>
      </w:r>
      <w:r w:rsidR="006C5F6C" w:rsidRPr="0031153E">
        <w:rPr>
          <w:rFonts w:ascii="微軟正黑體" w:eastAsia="微軟正黑體" w:hAnsi="微軟正黑體" w:cstheme="minorBidi" w:hint="eastAsia"/>
          <w:sz w:val="28"/>
        </w:rPr>
        <w:t>觀光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認同</w:t>
      </w:r>
      <w:r w:rsidRPr="0031153E">
        <w:rPr>
          <w:rFonts w:ascii="微軟正黑體" w:eastAsia="微軟正黑體" w:hAnsi="微軟正黑體" w:cstheme="minorBidi" w:hint="eastAsia"/>
          <w:sz w:val="28"/>
        </w:rPr>
        <w:t>愛護，支持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疫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情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期</w:t>
      </w:r>
      <w:r w:rsidRPr="0031153E">
        <w:rPr>
          <w:rFonts w:ascii="微軟正黑體" w:eastAsia="微軟正黑體" w:hAnsi="微軟正黑體" w:cstheme="minorBidi" w:hint="eastAsia"/>
          <w:sz w:val="28"/>
        </w:rPr>
        <w:t>間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仍</w:t>
      </w:r>
      <w:r w:rsidRPr="0031153E">
        <w:rPr>
          <w:rFonts w:ascii="微軟正黑體" w:eastAsia="微軟正黑體" w:hAnsi="微軟正黑體" w:cstheme="minorBidi" w:hint="eastAsia"/>
          <w:sz w:val="28"/>
        </w:rPr>
        <w:t>一路逆風成長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。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南保</w:t>
      </w:r>
      <w:r w:rsidRPr="0031153E">
        <w:rPr>
          <w:rFonts w:ascii="微軟正黑體" w:eastAsia="微軟正黑體" w:hAnsi="微軟正黑體" w:cstheme="minorBidi" w:hint="eastAsia"/>
          <w:sz w:val="28"/>
        </w:rPr>
        <w:t>存400年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最具</w:t>
      </w:r>
      <w:r w:rsidRPr="0031153E">
        <w:rPr>
          <w:rFonts w:ascii="微軟正黑體" w:eastAsia="微軟正黑體" w:hAnsi="微軟正黑體" w:cstheme="minorBidi" w:hint="eastAsia"/>
          <w:sz w:val="28"/>
        </w:rPr>
        <w:t>歷史人文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的</w:t>
      </w:r>
      <w:r w:rsidRPr="0031153E">
        <w:rPr>
          <w:rFonts w:ascii="微軟正黑體" w:eastAsia="微軟正黑體" w:hAnsi="微軟正黑體" w:cstheme="minorBidi" w:hint="eastAsia"/>
          <w:sz w:val="28"/>
        </w:rPr>
        <w:t>城市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風</w:t>
      </w:r>
      <w:r w:rsidRPr="0031153E">
        <w:rPr>
          <w:rFonts w:ascii="微軟正黑體" w:eastAsia="微軟正黑體" w:hAnsi="微軟正黑體" w:cstheme="minorBidi" w:hint="eastAsia"/>
          <w:sz w:val="28"/>
        </w:rPr>
        <w:t>貌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，不斷</w:t>
      </w:r>
      <w:r w:rsidRPr="0031153E">
        <w:rPr>
          <w:rFonts w:ascii="微軟正黑體" w:eastAsia="微軟正黑體" w:hAnsi="微軟正黑體" w:cstheme="minorBidi" w:hint="eastAsia"/>
          <w:sz w:val="28"/>
        </w:rPr>
        <w:t>發揮新意展現當代</w:t>
      </w:r>
      <w:r w:rsidR="007E3E19" w:rsidRPr="0031153E">
        <w:rPr>
          <w:rFonts w:ascii="微軟正黑體" w:eastAsia="微軟正黑體" w:hAnsi="微軟正黑體" w:cstheme="minorBidi" w:hint="eastAsia"/>
          <w:sz w:val="28"/>
        </w:rPr>
        <w:t>常民</w:t>
      </w:r>
      <w:r w:rsidRPr="0031153E">
        <w:rPr>
          <w:rFonts w:ascii="微軟正黑體" w:eastAsia="微軟正黑體" w:hAnsi="微軟正黑體" w:cstheme="minorBidi" w:hint="eastAsia"/>
          <w:sz w:val="28"/>
        </w:rPr>
        <w:t>生活</w:t>
      </w:r>
      <w:r w:rsidR="007E3E19" w:rsidRPr="0031153E">
        <w:rPr>
          <w:rFonts w:ascii="微軟正黑體" w:eastAsia="微軟正黑體" w:hAnsi="微軟正黑體" w:cstheme="minorBidi" w:hint="eastAsia"/>
          <w:sz w:val="28"/>
        </w:rPr>
        <w:t>藝術</w:t>
      </w:r>
      <w:r w:rsidRPr="0031153E">
        <w:rPr>
          <w:rFonts w:ascii="微軟正黑體" w:eastAsia="微軟正黑體" w:hAnsi="微軟正黑體" w:cstheme="minorBidi" w:hint="eastAsia"/>
          <w:sz w:val="28"/>
        </w:rPr>
        <w:t>品味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，</w:t>
      </w:r>
      <w:r w:rsidR="002E6230" w:rsidRPr="0031153E">
        <w:rPr>
          <w:rFonts w:ascii="微軟正黑體" w:eastAsia="微軟正黑體" w:hAnsi="微軟正黑體" w:cstheme="minorBidi" w:hint="eastAsia"/>
          <w:sz w:val="28"/>
        </w:rPr>
        <w:t>如龍崎</w:t>
      </w:r>
      <w:proofErr w:type="gramStart"/>
      <w:r w:rsidR="002E6230" w:rsidRPr="0031153E">
        <w:rPr>
          <w:rFonts w:ascii="微軟正黑體" w:eastAsia="微軟正黑體" w:hAnsi="微軟正黑體" w:cstheme="minorBidi" w:hint="eastAsia"/>
          <w:sz w:val="28"/>
        </w:rPr>
        <w:t>空山祭</w:t>
      </w:r>
      <w:proofErr w:type="gramEnd"/>
      <w:r w:rsidR="002E6230" w:rsidRPr="0031153E">
        <w:rPr>
          <w:rFonts w:ascii="微軟正黑體" w:eastAsia="微軟正黑體" w:hAnsi="微軟正黑體" w:cstheme="minorBidi" w:hint="eastAsia"/>
          <w:sz w:val="28"/>
        </w:rPr>
        <w:t>、</w:t>
      </w:r>
      <w:proofErr w:type="gramStart"/>
      <w:r w:rsidR="002E6230" w:rsidRPr="0031153E">
        <w:rPr>
          <w:rFonts w:ascii="微軟正黑體" w:eastAsia="微軟正黑體" w:hAnsi="微軟正黑體" w:cstheme="minorBidi" w:hint="eastAsia"/>
          <w:sz w:val="28"/>
        </w:rPr>
        <w:t>月津港燈節</w:t>
      </w:r>
      <w:proofErr w:type="gramEnd"/>
      <w:r w:rsidR="002E6230" w:rsidRPr="0031153E">
        <w:rPr>
          <w:rFonts w:ascii="微軟正黑體" w:eastAsia="微軟正黑體" w:hAnsi="微軟正黑體" w:cstheme="minorBidi" w:hint="eastAsia"/>
          <w:sz w:val="28"/>
        </w:rPr>
        <w:t>及府城</w:t>
      </w:r>
      <w:proofErr w:type="gramStart"/>
      <w:r w:rsidR="002E6230" w:rsidRPr="0031153E">
        <w:rPr>
          <w:rFonts w:ascii="微軟正黑體" w:eastAsia="微軟正黑體" w:hAnsi="微軟正黑體" w:cstheme="minorBidi" w:hint="eastAsia"/>
          <w:sz w:val="28"/>
        </w:rPr>
        <w:t>普濟燈會</w:t>
      </w:r>
      <w:proofErr w:type="gramEnd"/>
      <w:r w:rsidR="002E6230" w:rsidRPr="0031153E">
        <w:rPr>
          <w:rFonts w:ascii="微軟正黑體" w:eastAsia="微軟正黑體" w:hAnsi="微軟正黑體" w:cstheme="minorBidi" w:hint="eastAsia"/>
          <w:sz w:val="28"/>
        </w:rPr>
        <w:t>等特色燈節，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讓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來</w:t>
      </w:r>
      <w:proofErr w:type="gramStart"/>
      <w:r w:rsidR="007A3C2E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7A3C2E" w:rsidRPr="0031153E">
        <w:rPr>
          <w:rFonts w:ascii="微軟正黑體" w:eastAsia="微軟正黑體" w:hAnsi="微軟正黑體" w:cstheme="minorBidi" w:hint="eastAsia"/>
          <w:sz w:val="28"/>
        </w:rPr>
        <w:t>南的遊客每次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都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能有耳目一新</w:t>
      </w:r>
      <w:r w:rsidR="001276DF" w:rsidRPr="0031153E">
        <w:rPr>
          <w:rFonts w:ascii="微軟正黑體" w:eastAsia="微軟正黑體" w:hAnsi="微軟正黑體" w:cstheme="minorBidi" w:hint="eastAsia"/>
          <w:sz w:val="28"/>
        </w:rPr>
        <w:t>的感覺</w:t>
      </w:r>
      <w:r w:rsidR="007A3C2E" w:rsidRPr="0031153E">
        <w:rPr>
          <w:rFonts w:ascii="微軟正黑體" w:eastAsia="微軟正黑體" w:hAnsi="微軟正黑體" w:cstheme="minorBidi" w:hint="eastAsia"/>
          <w:sz w:val="28"/>
        </w:rPr>
        <w:t>。</w:t>
      </w:r>
    </w:p>
    <w:p w14:paraId="2BAC8FE1" w14:textId="3C2188FE" w:rsidR="008E270D" w:rsidRPr="0031153E" w:rsidRDefault="00ED5319" w:rsidP="008E270D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南市政府觀光旅遊局郭貞慧局長表示，昨日春節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連假第一天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市區下午開始出現人潮，逛街購物採買年貨的形成最受歡迎，市區熱門海安國華商圈、小西門及南紡商圈，湧進近1</w:t>
      </w:r>
      <w:r w:rsidRPr="0031153E">
        <w:rPr>
          <w:rFonts w:ascii="微軟正黑體" w:eastAsia="微軟正黑體" w:hAnsi="微軟正黑體" w:cstheme="minorBidi"/>
          <w:sz w:val="28"/>
        </w:rPr>
        <w:t>2</w:t>
      </w:r>
      <w:r w:rsidRPr="0031153E">
        <w:rPr>
          <w:rFonts w:ascii="微軟正黑體" w:eastAsia="微軟正黑體" w:hAnsi="微軟正黑體" w:cstheme="minorBidi" w:hint="eastAsia"/>
          <w:sz w:val="28"/>
        </w:rPr>
        <w:t>萬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人揪團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採買年貨跟朝聖台南美食；老街及古蹟園區周邊的表現也不落人後，安平老街、鹽水老街、新化老街、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菁寮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老街、及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赤崁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樓與孔廟文化園區周邊等景點，總計吸引了近5萬遊客走訪。</w:t>
      </w:r>
      <w:r w:rsidR="0016196E" w:rsidRPr="0031153E">
        <w:rPr>
          <w:rFonts w:ascii="微軟正黑體" w:eastAsia="微軟正黑體" w:hAnsi="微軟正黑體" w:cstheme="minorBidi" w:hint="eastAsia"/>
          <w:sz w:val="28"/>
        </w:rPr>
        <w:t>關子嶺風景區一直以來都是春節觀光的熱點區域，加上投入溫泉老街及碧雲寺公園的環境改善觀光建設已完工開放，高掛紅色燈籠迎賓更有年節氣氛，逾5千遊客到訪泡湯吃雞。梅嶺風景區3</w:t>
      </w:r>
      <w:r w:rsidR="0016196E" w:rsidRPr="0031153E">
        <w:rPr>
          <w:rFonts w:ascii="微軟正黑體" w:eastAsia="微軟正黑體" w:hAnsi="微軟正黑體" w:cstheme="minorBidi"/>
          <w:sz w:val="28"/>
        </w:rPr>
        <w:t>0</w:t>
      </w:r>
      <w:r w:rsidR="0016196E" w:rsidRPr="0031153E">
        <w:rPr>
          <w:rFonts w:ascii="微軟正黑體" w:eastAsia="微軟正黑體" w:hAnsi="微軟正黑體" w:cstheme="minorBidi" w:hint="eastAsia"/>
          <w:sz w:val="28"/>
        </w:rPr>
        <w:t>年首見梅花盛開期能遇上農曆年，逾2千遊客上山賞梅踏青。</w:t>
      </w:r>
      <w:r w:rsidR="00B75E22" w:rsidRPr="0031153E">
        <w:rPr>
          <w:rFonts w:ascii="微軟正黑體" w:eastAsia="微軟正黑體" w:hAnsi="微軟正黑體" w:cstheme="minorBidi" w:hint="eastAsia"/>
          <w:sz w:val="28"/>
        </w:rPr>
        <w:t>頑皮世界野生動物園</w:t>
      </w:r>
      <w:r w:rsidR="00B75E22" w:rsidRPr="0031153E">
        <w:rPr>
          <w:rFonts w:ascii="微軟正黑體" w:eastAsia="微軟正黑體" w:hAnsi="微軟正黑體" w:cstheme="minorBidi"/>
          <w:sz w:val="28"/>
        </w:rPr>
        <w:t>投資近億元改建</w:t>
      </w:r>
      <w:r w:rsidR="00B75E22" w:rsidRPr="0031153E">
        <w:rPr>
          <w:rFonts w:ascii="微軟正黑體" w:eastAsia="微軟正黑體" w:hAnsi="微軟正黑體" w:cstheme="minorBidi" w:hint="eastAsia"/>
          <w:sz w:val="28"/>
        </w:rPr>
        <w:t>的</w:t>
      </w:r>
      <w:r w:rsidR="00B75E22" w:rsidRPr="0031153E">
        <w:rPr>
          <w:rFonts w:ascii="微軟正黑體" w:eastAsia="微軟正黑體" w:hAnsi="微軟正黑體" w:cstheme="minorBidi"/>
          <w:sz w:val="28"/>
        </w:rPr>
        <w:t>守護者星際訓練館，設置多款新型遊樂設施，</w:t>
      </w:r>
      <w:r w:rsidR="00B75E22" w:rsidRPr="0031153E">
        <w:rPr>
          <w:rFonts w:ascii="微軟正黑體" w:eastAsia="微軟正黑體" w:hAnsi="微軟正黑體" w:cstheme="minorBidi" w:hint="eastAsia"/>
          <w:sz w:val="28"/>
        </w:rPr>
        <w:t>已</w:t>
      </w:r>
      <w:r w:rsidR="00B75E22" w:rsidRPr="0031153E">
        <w:rPr>
          <w:rFonts w:ascii="微軟正黑體" w:eastAsia="微軟正黑體" w:hAnsi="微軟正黑體" w:cstheme="minorBidi"/>
          <w:sz w:val="28"/>
        </w:rPr>
        <w:t>於二十日開幕，</w:t>
      </w:r>
      <w:r w:rsidR="00B75E22" w:rsidRPr="0031153E">
        <w:rPr>
          <w:rFonts w:ascii="微軟正黑體" w:eastAsia="微軟正黑體" w:hAnsi="微軟正黑體" w:cstheme="minorBidi" w:hint="eastAsia"/>
          <w:sz w:val="28"/>
        </w:rPr>
        <w:t>吸引近2千遊客</w:t>
      </w:r>
      <w:r w:rsidR="00B75E22" w:rsidRPr="0031153E">
        <w:rPr>
          <w:rFonts w:ascii="微軟正黑體" w:eastAsia="微軟正黑體" w:hAnsi="微軟正黑體" w:cstheme="minorBidi"/>
          <w:sz w:val="28"/>
        </w:rPr>
        <w:t>，春節</w:t>
      </w:r>
      <w:proofErr w:type="gramStart"/>
      <w:r w:rsidR="00B75E22" w:rsidRPr="0031153E">
        <w:rPr>
          <w:rFonts w:ascii="微軟正黑體" w:eastAsia="微軟正黑體" w:hAnsi="微軟正黑體" w:cstheme="minorBidi"/>
          <w:sz w:val="28"/>
        </w:rPr>
        <w:t>期間「</w:t>
      </w:r>
      <w:proofErr w:type="gramEnd"/>
      <w:r w:rsidR="00B75E22" w:rsidRPr="0031153E">
        <w:rPr>
          <w:rFonts w:ascii="微軟正黑體" w:eastAsia="微軟正黑體" w:hAnsi="微軟正黑體" w:cstheme="minorBidi"/>
          <w:sz w:val="28"/>
        </w:rPr>
        <w:t>動物園」加上「遊樂館」聯票</w:t>
      </w:r>
      <w:proofErr w:type="gramStart"/>
      <w:r w:rsidR="00B75E22" w:rsidRPr="0031153E">
        <w:rPr>
          <w:rFonts w:ascii="微軟正黑體" w:eastAsia="微軟正黑體" w:hAnsi="微軟正黑體" w:cstheme="minorBidi"/>
          <w:sz w:val="28"/>
        </w:rPr>
        <w:t>不</w:t>
      </w:r>
      <w:proofErr w:type="gramEnd"/>
      <w:r w:rsidR="00B75E22" w:rsidRPr="0031153E">
        <w:rPr>
          <w:rFonts w:ascii="微軟正黑體" w:eastAsia="微軟正黑體" w:hAnsi="微軟正黑體" w:cstheme="minorBidi"/>
          <w:sz w:val="28"/>
        </w:rPr>
        <w:t>加價，是新春親子出遊好選擇</w:t>
      </w:r>
      <w:r w:rsidR="00B75E22" w:rsidRPr="0031153E">
        <w:rPr>
          <w:rFonts w:ascii="微軟正黑體" w:eastAsia="微軟正黑體" w:hAnsi="微軟正黑體" w:cstheme="minorBidi" w:hint="eastAsia"/>
          <w:sz w:val="28"/>
        </w:rPr>
        <w:t>。</w:t>
      </w:r>
      <w:r w:rsidR="00A42D87" w:rsidRPr="0031153E">
        <w:rPr>
          <w:rFonts w:ascii="微軟正黑體" w:eastAsia="微軟正黑體" w:hAnsi="微軟正黑體" w:cstheme="minorBidi" w:hint="eastAsia"/>
          <w:sz w:val="28"/>
        </w:rPr>
        <w:t>而今日</w:t>
      </w:r>
      <w:proofErr w:type="gramStart"/>
      <w:r w:rsidR="00A42D87" w:rsidRPr="0031153E">
        <w:rPr>
          <w:rFonts w:ascii="微軟正黑體" w:eastAsia="微軟正黑體" w:hAnsi="微軟正黑體" w:cstheme="minorBidi" w:hint="eastAsia"/>
          <w:sz w:val="28"/>
        </w:rPr>
        <w:t>連假第二天</w:t>
      </w:r>
      <w:proofErr w:type="gramEnd"/>
      <w:r w:rsidR="00A42D87" w:rsidRPr="0031153E">
        <w:rPr>
          <w:rFonts w:ascii="微軟正黑體" w:eastAsia="微軟正黑體" w:hAnsi="微軟正黑體" w:cstheme="minorBidi" w:hint="eastAsia"/>
          <w:sz w:val="28"/>
        </w:rPr>
        <w:t>一早各街區與景區湧現更多出遊人潮，整體人數比昨日增加近</w:t>
      </w:r>
      <w:proofErr w:type="gramStart"/>
      <w:r w:rsidR="00A42D87" w:rsidRPr="0031153E">
        <w:rPr>
          <w:rFonts w:ascii="微軟正黑體" w:eastAsia="微軟正黑體" w:hAnsi="微軟正黑體" w:cstheme="minorBidi" w:hint="eastAsia"/>
          <w:sz w:val="28"/>
        </w:rPr>
        <w:t>3成</w:t>
      </w:r>
      <w:proofErr w:type="gramEnd"/>
      <w:r w:rsidR="00A42D87" w:rsidRPr="0031153E">
        <w:rPr>
          <w:rFonts w:ascii="微軟正黑體" w:eastAsia="微軟正黑體" w:hAnsi="微軟正黑體" w:cstheme="minorBidi" w:hint="eastAsia"/>
          <w:sz w:val="28"/>
        </w:rPr>
        <w:t>，戶外踏青郊遊及老街熱門景點頑皮世界野生動物園、烏山頭水庫、柳營尖山</w:t>
      </w:r>
      <w:proofErr w:type="gramStart"/>
      <w:r w:rsidR="00A42D87" w:rsidRPr="0031153E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="00A42D87" w:rsidRPr="0031153E">
        <w:rPr>
          <w:rFonts w:ascii="微軟正黑體" w:eastAsia="微軟正黑體" w:hAnsi="微軟正黑體" w:cstheme="minorBidi" w:hint="eastAsia"/>
          <w:sz w:val="28"/>
        </w:rPr>
        <w:t>渡假村、鹽水老街及</w:t>
      </w:r>
      <w:proofErr w:type="gramStart"/>
      <w:r w:rsidR="00A42D87" w:rsidRPr="0031153E">
        <w:rPr>
          <w:rFonts w:ascii="微軟正黑體" w:eastAsia="微軟正黑體" w:hAnsi="微軟正黑體" w:cstheme="minorBidi" w:hint="eastAsia"/>
          <w:sz w:val="28"/>
        </w:rPr>
        <w:t>菁寮</w:t>
      </w:r>
      <w:proofErr w:type="gramEnd"/>
      <w:r w:rsidR="00A42D87" w:rsidRPr="0031153E">
        <w:rPr>
          <w:rFonts w:ascii="微軟正黑體" w:eastAsia="微軟正黑體" w:hAnsi="微軟正黑體" w:cstheme="minorBidi" w:hint="eastAsia"/>
          <w:sz w:val="28"/>
        </w:rPr>
        <w:t>老街一早表現最佳，都有倍數成長。</w:t>
      </w:r>
    </w:p>
    <w:p w14:paraId="1C699E81" w14:textId="33BB1F30" w:rsidR="00D82A2E" w:rsidRPr="0031153E" w:rsidRDefault="009A2795" w:rsidP="009A2795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r w:rsidRPr="0031153E">
        <w:rPr>
          <w:rFonts w:ascii="微軟正黑體" w:eastAsia="微軟正黑體" w:hAnsi="微軟正黑體" w:cstheme="minorBidi" w:hint="eastAsia"/>
          <w:sz w:val="28"/>
        </w:rPr>
        <w:t>年</w:t>
      </w:r>
      <w:r w:rsidR="008E270D" w:rsidRPr="0031153E">
        <w:rPr>
          <w:rFonts w:ascii="微軟正黑體" w:eastAsia="微軟正黑體" w:hAnsi="微軟正黑體" w:cstheme="minorBidi" w:hint="eastAsia"/>
          <w:sz w:val="28"/>
        </w:rPr>
        <w:t>前買不夠</w:t>
      </w:r>
      <w:proofErr w:type="gramStart"/>
      <w:r w:rsidR="008E270D" w:rsidRPr="0031153E">
        <w:rPr>
          <w:rFonts w:ascii="微軟正黑體" w:eastAsia="微軟正黑體" w:hAnsi="微軟正黑體" w:cstheme="minorBidi" w:hint="eastAsia"/>
          <w:sz w:val="28"/>
        </w:rPr>
        <w:t>連假</w:t>
      </w:r>
      <w:r w:rsidRPr="0031153E">
        <w:rPr>
          <w:rFonts w:ascii="微軟正黑體" w:eastAsia="微軟正黑體" w:hAnsi="微軟正黑體" w:cstheme="minorBidi" w:hint="eastAsia"/>
          <w:sz w:val="28"/>
        </w:rPr>
        <w:t>要去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哪</w:t>
      </w:r>
      <w:r w:rsidR="008E270D" w:rsidRPr="0031153E">
        <w:rPr>
          <w:rFonts w:ascii="微軟正黑體" w:eastAsia="微軟正黑體" w:hAnsi="微軟正黑體" w:cstheme="minorBidi" w:hint="eastAsia"/>
          <w:sz w:val="28"/>
        </w:rPr>
        <w:t>繼續採買</w:t>
      </w:r>
      <w:r w:rsidRPr="0031153E">
        <w:rPr>
          <w:rFonts w:ascii="微軟正黑體" w:eastAsia="微軟正黑體" w:hAnsi="微軟正黑體" w:cstheme="minorBidi" w:hint="eastAsia"/>
          <w:sz w:val="28"/>
        </w:rPr>
        <w:t>年貨?</w:t>
      </w:r>
      <w:r w:rsidRPr="0031153E">
        <w:rPr>
          <w:rFonts w:ascii="微軟正黑體" w:eastAsia="微軟正黑體" w:hAnsi="微軟正黑體" w:cstheme="minorBidi"/>
          <w:sz w:val="28"/>
        </w:rPr>
        <w:t xml:space="preserve"> 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南</w:t>
      </w:r>
      <w:r w:rsidRPr="0031153E">
        <w:rPr>
          <w:rFonts w:ascii="微軟正黑體" w:eastAsia="微軟正黑體" w:hAnsi="微軟正黑體" w:cstheme="minorBidi"/>
          <w:sz w:val="28"/>
        </w:rPr>
        <w:t>從過年前</w:t>
      </w:r>
      <w:r w:rsidR="008E270D" w:rsidRPr="0031153E">
        <w:rPr>
          <w:rFonts w:ascii="微軟正黑體" w:eastAsia="微軟正黑體" w:hAnsi="微軟正黑體" w:cstheme="minorBidi" w:hint="eastAsia"/>
          <w:sz w:val="28"/>
        </w:rPr>
        <w:t>各地</w:t>
      </w:r>
      <w:r w:rsidRPr="0031153E">
        <w:rPr>
          <w:rFonts w:ascii="微軟正黑體" w:eastAsia="微軟正黑體" w:hAnsi="微軟正黑體" w:cstheme="minorBidi"/>
          <w:sz w:val="28"/>
        </w:rPr>
        <w:t>年貨大街就開始</w:t>
      </w:r>
      <w:r w:rsidR="008E270D" w:rsidRPr="0031153E">
        <w:rPr>
          <w:rFonts w:ascii="微軟正黑體" w:eastAsia="微軟正黑體" w:hAnsi="微軟正黑體" w:cstheme="minorBidi" w:hint="eastAsia"/>
          <w:sz w:val="28"/>
        </w:rPr>
        <w:t>陸續</w:t>
      </w:r>
      <w:r w:rsidRPr="0031153E">
        <w:rPr>
          <w:rFonts w:ascii="微軟正黑體" w:eastAsia="微軟正黑體" w:hAnsi="微軟正黑體" w:cstheme="minorBidi"/>
          <w:sz w:val="28"/>
        </w:rPr>
        <w:t>熱鬧</w:t>
      </w:r>
      <w:r w:rsidR="008E270D" w:rsidRPr="0031153E">
        <w:rPr>
          <w:rFonts w:ascii="微軟正黑體" w:eastAsia="微軟正黑體" w:hAnsi="微軟正黑體" w:cstheme="minorBidi" w:hint="eastAsia"/>
          <w:sz w:val="28"/>
        </w:rPr>
        <w:t>登場</w:t>
      </w:r>
      <w:r w:rsidRPr="0031153E">
        <w:rPr>
          <w:rFonts w:ascii="微軟正黑體" w:eastAsia="微軟正黑體" w:hAnsi="微軟正黑體" w:cstheme="minorBidi" w:hint="eastAsia"/>
          <w:sz w:val="28"/>
        </w:rPr>
        <w:t>，</w:t>
      </w:r>
      <w:r w:rsidR="006A22C8" w:rsidRPr="0031153E">
        <w:rPr>
          <w:rFonts w:ascii="微軟正黑體" w:eastAsia="微軟正黑體" w:hAnsi="微軟正黑體" w:cstheme="minorBidi"/>
          <w:sz w:val="28"/>
        </w:rPr>
        <w:t>新化果菜市場「大目</w:t>
      </w:r>
      <w:proofErr w:type="gramStart"/>
      <w:r w:rsidR="006A22C8" w:rsidRPr="0031153E">
        <w:rPr>
          <w:rFonts w:ascii="微軟正黑體" w:eastAsia="微軟正黑體" w:hAnsi="微軟正黑體" w:cstheme="minorBidi"/>
          <w:sz w:val="28"/>
        </w:rPr>
        <w:t>降文創市集</w:t>
      </w:r>
      <w:proofErr w:type="gramEnd"/>
      <w:r w:rsidR="006A22C8" w:rsidRPr="0031153E">
        <w:rPr>
          <w:rFonts w:ascii="微軟正黑體" w:eastAsia="微軟正黑體" w:hAnsi="微軟正黑體" w:cstheme="minorBidi"/>
          <w:sz w:val="28"/>
        </w:rPr>
        <w:t>」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t>自1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lastRenderedPageBreak/>
        <w:t>月20日至29日止，</w:t>
      </w:r>
      <w:r w:rsidR="006A22C8" w:rsidRPr="0031153E">
        <w:rPr>
          <w:rFonts w:ascii="微軟正黑體" w:eastAsia="微軟正黑體" w:hAnsi="微軟正黑體" w:cstheme="minorBidi"/>
          <w:sz w:val="28"/>
        </w:rPr>
        <w:t>包含南北</w:t>
      </w:r>
      <w:proofErr w:type="gramStart"/>
      <w:r w:rsidR="006A22C8" w:rsidRPr="0031153E">
        <w:rPr>
          <w:rFonts w:ascii="微軟正黑體" w:eastAsia="微軟正黑體" w:hAnsi="微軟正黑體" w:cstheme="minorBidi"/>
          <w:sz w:val="28"/>
        </w:rPr>
        <w:t>貨與伴手</w:t>
      </w:r>
      <w:proofErr w:type="gramEnd"/>
      <w:r w:rsidR="006A22C8" w:rsidRPr="0031153E">
        <w:rPr>
          <w:rFonts w:ascii="微軟正黑體" w:eastAsia="微軟正黑體" w:hAnsi="微軟正黑體" w:cstheme="minorBidi"/>
          <w:sz w:val="28"/>
        </w:rPr>
        <w:t>禮、年節百貨、地方土產，以及特色美食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t>等，另外在</w:t>
      </w:r>
      <w:r w:rsidRPr="0031153E">
        <w:rPr>
          <w:rFonts w:ascii="微軟正黑體" w:eastAsia="微軟正黑體" w:hAnsi="微軟正黑體" w:cstheme="minorBidi"/>
          <w:sz w:val="28"/>
        </w:rPr>
        <w:t>「下營區上帝廟Nice兔meet you年貨大街」</w:t>
      </w:r>
      <w:r w:rsidRPr="0031153E">
        <w:rPr>
          <w:rFonts w:ascii="微軟正黑體" w:eastAsia="微軟正黑體" w:hAnsi="微軟正黑體" w:cstheme="minorBidi" w:hint="eastAsia"/>
          <w:sz w:val="28"/>
        </w:rPr>
        <w:t>自</w:t>
      </w:r>
      <w:r w:rsidRPr="0031153E">
        <w:rPr>
          <w:rFonts w:ascii="微軟正黑體" w:eastAsia="微軟正黑體" w:hAnsi="微軟正黑體" w:cstheme="minorBidi"/>
          <w:sz w:val="28"/>
        </w:rPr>
        <w:t>1</w:t>
      </w:r>
      <w:r w:rsidRPr="0031153E">
        <w:rPr>
          <w:rFonts w:ascii="微軟正黑體" w:eastAsia="微軟正黑體" w:hAnsi="微軟正黑體" w:cstheme="minorBidi" w:hint="eastAsia"/>
          <w:sz w:val="28"/>
        </w:rPr>
        <w:t>月</w:t>
      </w:r>
      <w:r w:rsidRPr="0031153E">
        <w:rPr>
          <w:rFonts w:ascii="微軟正黑體" w:eastAsia="微軟正黑體" w:hAnsi="微軟正黑體" w:cstheme="minorBidi"/>
          <w:sz w:val="28"/>
        </w:rPr>
        <w:t>19</w:t>
      </w:r>
      <w:r w:rsidRPr="0031153E">
        <w:rPr>
          <w:rFonts w:ascii="微軟正黑體" w:eastAsia="微軟正黑體" w:hAnsi="微軟正黑體" w:cstheme="minorBidi" w:hint="eastAsia"/>
          <w:sz w:val="28"/>
        </w:rPr>
        <w:t>日至</w:t>
      </w:r>
      <w:r w:rsidRPr="0031153E">
        <w:rPr>
          <w:rFonts w:ascii="微軟正黑體" w:eastAsia="微軟正黑體" w:hAnsi="微軟正黑體" w:cstheme="minorBidi"/>
          <w:sz w:val="28"/>
        </w:rPr>
        <w:t>1</w:t>
      </w:r>
      <w:r w:rsidRPr="0031153E">
        <w:rPr>
          <w:rFonts w:ascii="微軟正黑體" w:eastAsia="微軟正黑體" w:hAnsi="微軟正黑體" w:cstheme="minorBidi" w:hint="eastAsia"/>
          <w:sz w:val="28"/>
        </w:rPr>
        <w:t>月</w:t>
      </w:r>
      <w:r w:rsidRPr="0031153E">
        <w:rPr>
          <w:rFonts w:ascii="微軟正黑體" w:eastAsia="微軟正黑體" w:hAnsi="微軟正黑體" w:cstheme="minorBidi"/>
          <w:sz w:val="28"/>
        </w:rPr>
        <w:t>25</w:t>
      </w:r>
      <w:r w:rsidRPr="0031153E">
        <w:rPr>
          <w:rFonts w:ascii="微軟正黑體" w:eastAsia="微軟正黑體" w:hAnsi="微軟正黑體" w:cstheme="minorBidi" w:hint="eastAsia"/>
          <w:sz w:val="28"/>
        </w:rPr>
        <w:t>日止，</w:t>
      </w:r>
      <w:r w:rsidRPr="0031153E">
        <w:rPr>
          <w:rFonts w:ascii="微軟正黑體" w:eastAsia="微軟正黑體" w:hAnsi="微軟正黑體" w:cstheme="minorBidi"/>
          <w:sz w:val="28"/>
        </w:rPr>
        <w:t>下營區中山路二段（公園路口至健康路口）現場共計規劃100個格位，聚集諸多美食、年貨伴手禮以及好玩的遊戲攤位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t>。</w:t>
      </w:r>
    </w:p>
    <w:p w14:paraId="1F087546" w14:textId="184E5037" w:rsidR="002E473E" w:rsidRPr="0031153E" w:rsidRDefault="00894153" w:rsidP="00FF6180">
      <w:pPr>
        <w:spacing w:line="0" w:lineRule="atLeast"/>
        <w:ind w:firstLine="480"/>
        <w:rPr>
          <w:rFonts w:ascii="微軟正黑體" w:eastAsia="微軟正黑體" w:hAnsi="微軟正黑體" w:cstheme="minorBidi"/>
          <w:sz w:val="28"/>
        </w:rPr>
      </w:pPr>
      <w:r w:rsidRPr="0031153E">
        <w:rPr>
          <w:rFonts w:ascii="微軟正黑體" w:eastAsia="微軟正黑體" w:hAnsi="微軟正黑體" w:cstheme="minorBidi" w:hint="eastAsia"/>
          <w:sz w:val="28"/>
        </w:rPr>
        <w:t>趁著春節連假</w:t>
      </w:r>
      <w:r w:rsidR="00804AF5" w:rsidRPr="0031153E">
        <w:rPr>
          <w:rFonts w:ascii="微軟正黑體" w:eastAsia="微軟正黑體" w:hAnsi="微軟正黑體" w:cstheme="minorBidi" w:hint="eastAsia"/>
          <w:sz w:val="28"/>
        </w:rPr>
        <w:t>吸收</w:t>
      </w:r>
      <w:r w:rsidRPr="0031153E">
        <w:rPr>
          <w:rFonts w:ascii="微軟正黑體" w:eastAsia="微軟正黑體" w:hAnsi="微軟正黑體" w:cstheme="minorBidi" w:hint="eastAsia"/>
          <w:sz w:val="28"/>
        </w:rPr>
        <w:t>點藝術人文氣息?</w:t>
      </w:r>
      <w:r w:rsidR="00C3385E" w:rsidRPr="0031153E">
        <w:rPr>
          <w:rFonts w:ascii="微軟正黑體" w:eastAsia="微軟正黑體" w:hAnsi="微軟正黑體" w:cstheme="minorBidi" w:hint="eastAsia"/>
          <w:sz w:val="28"/>
        </w:rPr>
        <w:t>在</w:t>
      </w:r>
      <w:proofErr w:type="gramStart"/>
      <w:r w:rsidR="006A22C8" w:rsidRPr="0031153E">
        <w:rPr>
          <w:rFonts w:ascii="微軟正黑體" w:eastAsia="微軟正黑體" w:hAnsi="微軟正黑體" w:cstheme="minorBidi" w:hint="eastAsia"/>
          <w:sz w:val="28"/>
        </w:rPr>
        <w:t>赤崁</w:t>
      </w:r>
      <w:proofErr w:type="gramEnd"/>
      <w:r w:rsidR="006A22C8" w:rsidRPr="0031153E">
        <w:rPr>
          <w:rFonts w:ascii="微軟正黑體" w:eastAsia="微軟正黑體" w:hAnsi="微軟正黑體" w:cstheme="minorBidi" w:hint="eastAsia"/>
          <w:sz w:val="28"/>
        </w:rPr>
        <w:t>樓、安平古堡、億載金城、</w:t>
      </w:r>
      <w:proofErr w:type="gramStart"/>
      <w:r w:rsidR="006A22C8" w:rsidRPr="0031153E">
        <w:rPr>
          <w:rFonts w:ascii="微軟正黑體" w:eastAsia="微軟正黑體" w:hAnsi="微軟正黑體" w:cstheme="minorBidi" w:hint="eastAsia"/>
          <w:sz w:val="28"/>
        </w:rPr>
        <w:t>安平樹屋</w:t>
      </w:r>
      <w:proofErr w:type="gramEnd"/>
      <w:r w:rsidR="006A22C8" w:rsidRPr="0031153E">
        <w:rPr>
          <w:rFonts w:ascii="微軟正黑體" w:eastAsia="微軟正黑體" w:hAnsi="微軟正黑體" w:cstheme="minorBidi" w:hint="eastAsia"/>
          <w:sz w:val="28"/>
        </w:rPr>
        <w:t>等各大古蹟景點，以傳統年節裝飾及</w:t>
      </w:r>
      <w:proofErr w:type="gramStart"/>
      <w:r w:rsidR="006A22C8" w:rsidRPr="0031153E">
        <w:rPr>
          <w:rFonts w:ascii="微軟正黑體" w:eastAsia="微軟正黑體" w:hAnsi="微軟正黑體" w:cstheme="minorBidi" w:hint="eastAsia"/>
          <w:sz w:val="28"/>
        </w:rPr>
        <w:t>花藝妝點</w:t>
      </w:r>
      <w:proofErr w:type="gramEnd"/>
      <w:r w:rsidR="006A22C8" w:rsidRPr="0031153E">
        <w:rPr>
          <w:rFonts w:ascii="微軟正黑體" w:eastAsia="微軟正黑體" w:hAnsi="微軟正黑體" w:cstheme="minorBidi" w:hint="eastAsia"/>
          <w:sz w:val="28"/>
        </w:rPr>
        <w:t>「古蹟新春佈置」，讓大家</w:t>
      </w:r>
      <w:r w:rsidR="002E473E" w:rsidRPr="0031153E">
        <w:rPr>
          <w:rFonts w:ascii="微軟正黑體" w:eastAsia="微軟正黑體" w:hAnsi="微軟正黑體" w:cstheme="minorBidi" w:hint="eastAsia"/>
          <w:sz w:val="28"/>
        </w:rPr>
        <w:t>一起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t>感受過年氣氛</w:t>
      </w:r>
      <w:r w:rsidR="002E473E" w:rsidRPr="0031153E">
        <w:rPr>
          <w:rFonts w:ascii="微軟正黑體" w:eastAsia="微軟正黑體" w:hAnsi="微軟正黑體" w:cstheme="minorBidi" w:hint="eastAsia"/>
          <w:sz w:val="28"/>
        </w:rPr>
        <w:t>，年前</w:t>
      </w:r>
      <w:r w:rsidR="006A22C8" w:rsidRPr="0031153E">
        <w:rPr>
          <w:rFonts w:ascii="微軟正黑體" w:eastAsia="微軟正黑體" w:hAnsi="微軟正黑體" w:cstheme="minorBidi" w:hint="eastAsia"/>
          <w:sz w:val="28"/>
        </w:rPr>
        <w:t>也提供帶有吉祥寓意的限量春聯購票入園贈送活動</w:t>
      </w:r>
      <w:r w:rsidR="00C3385E" w:rsidRPr="0031153E">
        <w:rPr>
          <w:rFonts w:ascii="微軟正黑體" w:eastAsia="微軟正黑體" w:hAnsi="微軟正黑體" w:cstheme="minorBidi" w:hint="eastAsia"/>
          <w:sz w:val="28"/>
        </w:rPr>
        <w:t>，另外</w:t>
      </w:r>
      <w:r w:rsidR="002E473E" w:rsidRPr="0031153E">
        <w:rPr>
          <w:rFonts w:ascii="微軟正黑體" w:eastAsia="微軟正黑體" w:hAnsi="微軟正黑體" w:cstheme="minorBidi" w:hint="eastAsia"/>
          <w:sz w:val="28"/>
        </w:rPr>
        <w:t>，億載金城、延平郡王祠、吳園及安平古堡也安排了一系列個別活動，「金城</w:t>
      </w:r>
      <w:proofErr w:type="gramStart"/>
      <w:r w:rsidR="002E473E" w:rsidRPr="0031153E">
        <w:rPr>
          <w:rFonts w:ascii="微軟正黑體" w:eastAsia="微軟正黑體" w:hAnsi="微軟正黑體" w:cstheme="minorBidi" w:hint="eastAsia"/>
          <w:sz w:val="28"/>
        </w:rPr>
        <w:t xml:space="preserve">引弓射鴻兔　</w:t>
      </w:r>
      <w:proofErr w:type="gramEnd"/>
      <w:r w:rsidR="002E473E" w:rsidRPr="0031153E">
        <w:rPr>
          <w:rFonts w:ascii="微軟正黑體" w:eastAsia="微軟正黑體" w:hAnsi="微軟正黑體" w:cstheme="minorBidi" w:hint="eastAsia"/>
          <w:sz w:val="28"/>
        </w:rPr>
        <w:t>億載金城傳統射箭活動」</w:t>
      </w:r>
      <w:r w:rsidR="00FF6180" w:rsidRPr="0031153E">
        <w:rPr>
          <w:rFonts w:ascii="微軟正黑體" w:eastAsia="微軟正黑體" w:hAnsi="微軟正黑體" w:cstheme="minorBidi" w:hint="eastAsia"/>
          <w:sz w:val="28"/>
        </w:rPr>
        <w:t>即</w:t>
      </w:r>
      <w:r w:rsidR="002E473E" w:rsidRPr="0031153E">
        <w:rPr>
          <w:rFonts w:ascii="微軟正黑體" w:eastAsia="微軟正黑體" w:hAnsi="微軟正黑體" w:cstheme="minorBidi" w:hint="eastAsia"/>
          <w:sz w:val="28"/>
        </w:rPr>
        <w:t>用古典意涵的傳統射箭活動來展開新的一年，就是希望能透過弓箭的祈福破魔之力，讓大家一整年都萬事亨通、百發百中</w:t>
      </w:r>
      <w:r w:rsidR="004E1089" w:rsidRPr="0031153E">
        <w:rPr>
          <w:rFonts w:ascii="微軟正黑體" w:eastAsia="微軟正黑體" w:hAnsi="微軟正黑體" w:cstheme="minorBidi" w:hint="eastAsia"/>
          <w:sz w:val="28"/>
        </w:rPr>
        <w:t>。</w:t>
      </w:r>
      <w:r w:rsidRPr="0031153E">
        <w:rPr>
          <w:rFonts w:ascii="微軟正黑體" w:eastAsia="微軟正黑體" w:hAnsi="微軟正黑體" w:cstheme="minorBidi" w:hint="eastAsia"/>
          <w:sz w:val="28"/>
        </w:rPr>
        <w:t>「延平郡王祠新春陶藝盆景展」</w:t>
      </w:r>
      <w:r w:rsidR="00A42D87" w:rsidRPr="0031153E">
        <w:rPr>
          <w:rFonts w:ascii="微軟正黑體" w:eastAsia="微軟正黑體" w:hAnsi="微軟正黑體" w:cstheme="minorBidi" w:hint="eastAsia"/>
          <w:sz w:val="28"/>
        </w:rPr>
        <w:t>展期八日(</w:t>
      </w:r>
      <w:r w:rsidR="00A42D87" w:rsidRPr="0031153E">
        <w:rPr>
          <w:rFonts w:ascii="微軟正黑體" w:eastAsia="微軟正黑體" w:hAnsi="微軟正黑體" w:cstheme="minorBidi"/>
          <w:sz w:val="28"/>
        </w:rPr>
        <w:t>1/22~1/29</w:t>
      </w:r>
      <w:r w:rsidR="00A42D87" w:rsidRPr="0031153E">
        <w:rPr>
          <w:rFonts w:ascii="微軟正黑體" w:eastAsia="微軟正黑體" w:hAnsi="微軟正黑體" w:cstheme="minorBidi" w:hint="eastAsia"/>
          <w:sz w:val="28"/>
        </w:rPr>
        <w:t>)</w:t>
      </w:r>
      <w:r w:rsidRPr="0031153E">
        <w:rPr>
          <w:rFonts w:ascii="微軟正黑體" w:eastAsia="微軟正黑體" w:hAnsi="微軟正黑體" w:cstheme="minorBidi" w:hint="eastAsia"/>
          <w:sz w:val="28"/>
        </w:rPr>
        <w:t>，邀請台南市陶藝學會藝術家及府城盆景賞玩協會</w:t>
      </w:r>
      <w:r w:rsidR="00D01D53" w:rsidRPr="0031153E">
        <w:rPr>
          <w:rFonts w:ascii="微軟正黑體" w:eastAsia="微軟正黑體" w:hAnsi="微軟正黑體" w:cstheme="minorBidi" w:hint="eastAsia"/>
          <w:sz w:val="28"/>
        </w:rPr>
        <w:t>，</w:t>
      </w:r>
      <w:r w:rsidRPr="0031153E">
        <w:rPr>
          <w:rFonts w:ascii="微軟正黑體" w:eastAsia="微軟正黑體" w:hAnsi="微軟正黑體" w:cstheme="minorBidi" w:hint="eastAsia"/>
          <w:sz w:val="28"/>
        </w:rPr>
        <w:t>在莊嚴靜謐的延平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郡王祠策畫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陶藝盆景展及每日現場解說示範與體驗活動，讓遊客民眾除欣賞靜態陶藝盆景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之美外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，也能動手一起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做陶捏陶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，認識園藝造景藝術，拉近藝術與生活的距離，讓生活處處</w:t>
      </w:r>
      <w:proofErr w:type="gramStart"/>
      <w:r w:rsidRPr="0031153E">
        <w:rPr>
          <w:rFonts w:ascii="微軟正黑體" w:eastAsia="微軟正黑體" w:hAnsi="微軟正黑體" w:cstheme="minorBidi" w:hint="eastAsia"/>
          <w:sz w:val="28"/>
        </w:rPr>
        <w:t>充滿藝境之</w:t>
      </w:r>
      <w:proofErr w:type="gramEnd"/>
      <w:r w:rsidRPr="0031153E">
        <w:rPr>
          <w:rFonts w:ascii="微軟正黑體" w:eastAsia="微軟正黑體" w:hAnsi="微軟正黑體" w:cstheme="minorBidi" w:hint="eastAsia"/>
          <w:sz w:val="28"/>
        </w:rPr>
        <w:t>美！</w:t>
      </w:r>
      <w:r w:rsidR="00FF6180" w:rsidRPr="0031153E">
        <w:rPr>
          <w:rFonts w:ascii="微軟正黑體" w:eastAsia="微軟正黑體" w:hAnsi="微軟正黑體" w:cstheme="minorBidi" w:hint="eastAsia"/>
          <w:sz w:val="28"/>
        </w:rPr>
        <w:t>更多</w:t>
      </w:r>
      <w:proofErr w:type="gramStart"/>
      <w:r w:rsidR="00FF6180" w:rsidRPr="0031153E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FF6180" w:rsidRPr="0031153E">
        <w:rPr>
          <w:rFonts w:ascii="微軟正黑體" w:eastAsia="微軟正黑體" w:hAnsi="微軟正黑體" w:cstheme="minorBidi" w:hint="eastAsia"/>
          <w:sz w:val="28"/>
        </w:rPr>
        <w:t>南旅遊景點及活動相關資訊，請上</w:t>
      </w:r>
      <w:hyperlink r:id="rId6" w:history="1"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2023</w:t>
        </w:r>
        <w:proofErr w:type="gramStart"/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臺</w:t>
        </w:r>
        <w:proofErr w:type="gramEnd"/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南</w:t>
        </w:r>
        <w:proofErr w:type="gramStart"/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行春網</w:t>
        </w:r>
        <w:proofErr w:type="gramEnd"/>
      </w:hyperlink>
      <w:r w:rsidR="00FF6180" w:rsidRPr="0031153E">
        <w:rPr>
          <w:rFonts w:ascii="微軟正黑體" w:eastAsia="微軟正黑體" w:hAnsi="微軟正黑體" w:cstheme="minorBidi" w:hint="eastAsia"/>
          <w:sz w:val="28"/>
        </w:rPr>
        <w:t>、</w:t>
      </w:r>
      <w:hyperlink r:id="rId7" w:history="1"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台南旅遊網</w:t>
        </w:r>
      </w:hyperlink>
      <w:r w:rsidR="00FF6180" w:rsidRPr="0031153E">
        <w:rPr>
          <w:rFonts w:ascii="微軟正黑體" w:eastAsia="微軟正黑體" w:hAnsi="微軟正黑體" w:cstheme="minorBidi" w:hint="eastAsia"/>
          <w:sz w:val="28"/>
        </w:rPr>
        <w:t>及</w:t>
      </w:r>
      <w:hyperlink r:id="rId8" w:history="1">
        <w:r w:rsidR="00FF6180" w:rsidRPr="0031153E">
          <w:rPr>
            <w:rFonts w:ascii="微軟正黑體" w:eastAsia="微軟正黑體" w:hAnsi="微軟正黑體" w:cstheme="minorBidi" w:hint="eastAsia"/>
            <w:sz w:val="28"/>
          </w:rPr>
          <w:t>台南旅遊粉絲團</w:t>
        </w:r>
      </w:hyperlink>
      <w:r w:rsidR="00FF6180" w:rsidRPr="0031153E">
        <w:rPr>
          <w:rFonts w:ascii="微軟正黑體" w:eastAsia="微軟正黑體" w:hAnsi="微軟正黑體" w:cstheme="minorBidi" w:hint="eastAsia"/>
          <w:sz w:val="28"/>
        </w:rPr>
        <w:t>查詢。</w:t>
      </w:r>
    </w:p>
    <w:p w14:paraId="2C3C3DDB" w14:textId="3B69D024" w:rsidR="002E473E" w:rsidRPr="0031153E" w:rsidRDefault="003B4B69" w:rsidP="00E86B05">
      <w:pPr>
        <w:spacing w:line="0" w:lineRule="atLeast"/>
        <w:rPr>
          <w:rFonts w:ascii="微軟正黑體" w:eastAsia="微軟正黑體" w:hAnsi="微軟正黑體" w:cstheme="minorBidi"/>
          <w:sz w:val="28"/>
        </w:rPr>
      </w:pPr>
      <w:r w:rsidRPr="0031153E">
        <w:rPr>
          <w:rFonts w:ascii="微軟正黑體" w:eastAsia="微軟正黑體" w:hAnsi="微軟正黑體" w:cstheme="minorBidi" w:hint="eastAsia"/>
          <w:sz w:val="28"/>
        </w:rPr>
        <w:t>新聞聯絡人：</w:t>
      </w:r>
      <w:r w:rsidR="00C515F1" w:rsidRPr="0031153E">
        <w:rPr>
          <w:rFonts w:ascii="微軟正黑體" w:eastAsia="微軟正黑體" w:hAnsi="微軟正黑體" w:cstheme="minorBidi" w:hint="eastAsia"/>
          <w:sz w:val="28"/>
        </w:rPr>
        <w:t>陶國隆</w:t>
      </w:r>
      <w:r w:rsidRPr="0031153E">
        <w:rPr>
          <w:rFonts w:ascii="微軟正黑體" w:eastAsia="微軟正黑體" w:hAnsi="微軟正黑體" w:cstheme="minorBidi" w:hint="eastAsia"/>
          <w:sz w:val="28"/>
        </w:rPr>
        <w:t>科長 06-6334905</w:t>
      </w:r>
    </w:p>
    <w:p w14:paraId="1E1DCB8F" w14:textId="77777777" w:rsidR="002E473E" w:rsidRPr="0031153E" w:rsidRDefault="002E473E" w:rsidP="002E473E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  <w:r w:rsidRPr="0031153E">
        <w:rPr>
          <w:rFonts w:ascii="微軟正黑體" w:eastAsia="微軟正黑體" w:hAnsi="微軟正黑體" w:cstheme="minorBidi" w:hint="eastAsia"/>
          <w:sz w:val="28"/>
        </w:rPr>
        <w:t>新聞稿照片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4502"/>
        <w:gridCol w:w="4282"/>
      </w:tblGrid>
      <w:tr w:rsidR="0031153E" w:rsidRPr="0031153E" w14:paraId="0D9719BF" w14:textId="77777777" w:rsidTr="00E86B05">
        <w:trPr>
          <w:jc w:val="center"/>
        </w:trPr>
        <w:tc>
          <w:tcPr>
            <w:tcW w:w="4502" w:type="dxa"/>
          </w:tcPr>
          <w:p w14:paraId="7816EDFC" w14:textId="5C7E1A4E" w:rsidR="002E473E" w:rsidRPr="0031153E" w:rsidRDefault="00E86B05" w:rsidP="00E86B05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noProof/>
              </w:rPr>
              <w:drawing>
                <wp:inline distT="0" distB="0" distL="0" distR="0" wp14:anchorId="6CC418CC" wp14:editId="39F82A9E">
                  <wp:extent cx="2399037" cy="1800000"/>
                  <wp:effectExtent l="0" t="0" r="127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</w:tcPr>
          <w:p w14:paraId="22B4CFDD" w14:textId="1ABB9579" w:rsidR="002E473E" w:rsidRPr="0031153E" w:rsidRDefault="00E86B05" w:rsidP="00E86B05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noProof/>
              </w:rPr>
              <w:drawing>
                <wp:inline distT="0" distB="0" distL="0" distR="0" wp14:anchorId="2961F323" wp14:editId="2DB957B0">
                  <wp:extent cx="2401349" cy="18000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34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53E" w:rsidRPr="0031153E" w14:paraId="42096442" w14:textId="77777777" w:rsidTr="00E86B05">
        <w:trPr>
          <w:jc w:val="center"/>
        </w:trPr>
        <w:tc>
          <w:tcPr>
            <w:tcW w:w="4502" w:type="dxa"/>
          </w:tcPr>
          <w:p w14:paraId="78C35A4C" w14:textId="5053D6F2" w:rsidR="002E473E" w:rsidRPr="0031153E" w:rsidRDefault="00E86B05" w:rsidP="00831C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新化果菜市場大目</w:t>
            </w:r>
            <w:proofErr w:type="gramStart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降文創市集</w:t>
            </w:r>
            <w:proofErr w:type="gramEnd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採買年貨情形</w:t>
            </w:r>
          </w:p>
        </w:tc>
        <w:tc>
          <w:tcPr>
            <w:tcW w:w="4282" w:type="dxa"/>
          </w:tcPr>
          <w:p w14:paraId="796C125D" w14:textId="5AE51DF5" w:rsidR="002E473E" w:rsidRPr="0031153E" w:rsidRDefault="00E86B05" w:rsidP="00831C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頑皮世界近億遊樂設施20日新開幕使用</w:t>
            </w:r>
          </w:p>
        </w:tc>
      </w:tr>
      <w:tr w:rsidR="0031153E" w:rsidRPr="0031153E" w14:paraId="2104D4A2" w14:textId="77777777" w:rsidTr="00E86B05">
        <w:trPr>
          <w:jc w:val="center"/>
        </w:trPr>
        <w:tc>
          <w:tcPr>
            <w:tcW w:w="4502" w:type="dxa"/>
          </w:tcPr>
          <w:p w14:paraId="7D581628" w14:textId="389584A4" w:rsidR="002E473E" w:rsidRPr="0031153E" w:rsidRDefault="0095487E" w:rsidP="00E86B05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noProof/>
              </w:rPr>
              <w:lastRenderedPageBreak/>
              <w:drawing>
                <wp:inline distT="0" distB="0" distL="0" distR="0" wp14:anchorId="04C8146B" wp14:editId="3BADD104">
                  <wp:extent cx="2399807" cy="1800000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0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</w:tcPr>
          <w:p w14:paraId="37570919" w14:textId="44C68CD4" w:rsidR="002E473E" w:rsidRPr="0031153E" w:rsidRDefault="00E86B05" w:rsidP="00E86B05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noProof/>
              </w:rPr>
              <w:drawing>
                <wp:inline distT="0" distB="0" distL="0" distR="0" wp14:anchorId="10157A69" wp14:editId="2305B602">
                  <wp:extent cx="2401735" cy="180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73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53E" w:rsidRPr="0031153E" w14:paraId="29331811" w14:textId="77777777" w:rsidTr="00E86B05">
        <w:trPr>
          <w:jc w:val="center"/>
        </w:trPr>
        <w:tc>
          <w:tcPr>
            <w:tcW w:w="4502" w:type="dxa"/>
          </w:tcPr>
          <w:p w14:paraId="515E0871" w14:textId="77B38A53" w:rsidR="002E473E" w:rsidRPr="0031153E" w:rsidRDefault="0095487E" w:rsidP="00831C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奇美博物館展覽排隊購票入場人潮</w:t>
            </w:r>
          </w:p>
        </w:tc>
        <w:tc>
          <w:tcPr>
            <w:tcW w:w="4282" w:type="dxa"/>
          </w:tcPr>
          <w:p w14:paraId="1F76BCBB" w14:textId="70EBF44F" w:rsidR="002E473E" w:rsidRPr="0031153E" w:rsidRDefault="00E86B05" w:rsidP="00831C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安平樹屋參觀導</w:t>
            </w:r>
            <w:proofErr w:type="gramStart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覽</w:t>
            </w:r>
            <w:proofErr w:type="gramEnd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的人潮</w:t>
            </w:r>
          </w:p>
        </w:tc>
      </w:tr>
      <w:tr w:rsidR="0031153E" w:rsidRPr="0031153E" w14:paraId="172B6124" w14:textId="77777777" w:rsidTr="00E86B05">
        <w:trPr>
          <w:jc w:val="center"/>
        </w:trPr>
        <w:tc>
          <w:tcPr>
            <w:tcW w:w="4502" w:type="dxa"/>
          </w:tcPr>
          <w:p w14:paraId="282F1E9E" w14:textId="06C067DE" w:rsidR="002E473E" w:rsidRPr="0031153E" w:rsidRDefault="00E86B05" w:rsidP="00E86B05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noProof/>
              </w:rPr>
              <w:drawing>
                <wp:inline distT="0" distB="0" distL="0" distR="0" wp14:anchorId="1E5D64B3" wp14:editId="7FECF194">
                  <wp:extent cx="2402507" cy="18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50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</w:tcPr>
          <w:p w14:paraId="32B65017" w14:textId="70637FC5" w:rsidR="002E473E" w:rsidRPr="0031153E" w:rsidRDefault="002E473E" w:rsidP="00831C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</w:p>
        </w:tc>
      </w:tr>
      <w:tr w:rsidR="00E86B05" w:rsidRPr="0031153E" w14:paraId="58EFC608" w14:textId="77777777" w:rsidTr="00E86B05">
        <w:trPr>
          <w:jc w:val="center"/>
        </w:trPr>
        <w:tc>
          <w:tcPr>
            <w:tcW w:w="4502" w:type="dxa"/>
          </w:tcPr>
          <w:p w14:paraId="763A734C" w14:textId="29A4FB8B" w:rsidR="00E86B05" w:rsidRPr="0031153E" w:rsidRDefault="00E86B05" w:rsidP="00E86B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民眾</w:t>
            </w:r>
            <w:proofErr w:type="gramStart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赤崁</w:t>
            </w:r>
            <w:proofErr w:type="gramEnd"/>
            <w:r w:rsidRPr="0031153E">
              <w:rPr>
                <w:rFonts w:ascii="微軟正黑體" w:eastAsia="微軟正黑體" w:hAnsi="微軟正黑體" w:cstheme="minorBidi" w:hint="eastAsia"/>
                <w:sz w:val="28"/>
              </w:rPr>
              <w:t>樓遊覽古蹟景點</w:t>
            </w:r>
          </w:p>
        </w:tc>
        <w:tc>
          <w:tcPr>
            <w:tcW w:w="4282" w:type="dxa"/>
          </w:tcPr>
          <w:p w14:paraId="3B6626EB" w14:textId="08F8F82C" w:rsidR="00E86B05" w:rsidRPr="0031153E" w:rsidRDefault="00E86B05" w:rsidP="00E86B05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</w:p>
        </w:tc>
      </w:tr>
    </w:tbl>
    <w:p w14:paraId="0B0B7CBA" w14:textId="77777777" w:rsidR="003B4B69" w:rsidRPr="0031153E" w:rsidRDefault="003B4B69" w:rsidP="002E473E">
      <w:pPr>
        <w:spacing w:line="0" w:lineRule="atLeast"/>
        <w:rPr>
          <w:rFonts w:ascii="微軟正黑體" w:eastAsia="微軟正黑體" w:hAnsi="微軟正黑體" w:cstheme="minorBidi"/>
          <w:sz w:val="28"/>
        </w:rPr>
      </w:pPr>
    </w:p>
    <w:sectPr w:rsidR="003B4B69" w:rsidRPr="0031153E" w:rsidSect="003B4B6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06EA" w14:textId="77777777" w:rsidR="00C532F0" w:rsidRDefault="00C532F0" w:rsidP="001602B5">
      <w:r>
        <w:separator/>
      </w:r>
    </w:p>
  </w:endnote>
  <w:endnote w:type="continuationSeparator" w:id="0">
    <w:p w14:paraId="11F66FE0" w14:textId="77777777" w:rsidR="00C532F0" w:rsidRDefault="00C532F0" w:rsidP="001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22FD" w14:textId="77777777" w:rsidR="00C532F0" w:rsidRDefault="00C532F0" w:rsidP="001602B5">
      <w:r>
        <w:separator/>
      </w:r>
    </w:p>
  </w:footnote>
  <w:footnote w:type="continuationSeparator" w:id="0">
    <w:p w14:paraId="189BFC28" w14:textId="77777777" w:rsidR="00C532F0" w:rsidRDefault="00C532F0" w:rsidP="0016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9"/>
    <w:rsid w:val="000223EC"/>
    <w:rsid w:val="00025188"/>
    <w:rsid w:val="00052E86"/>
    <w:rsid w:val="00072681"/>
    <w:rsid w:val="00080617"/>
    <w:rsid w:val="00106DF6"/>
    <w:rsid w:val="001276DF"/>
    <w:rsid w:val="001602B5"/>
    <w:rsid w:val="0016196E"/>
    <w:rsid w:val="00167F48"/>
    <w:rsid w:val="001A2C35"/>
    <w:rsid w:val="001B0A30"/>
    <w:rsid w:val="001D0BD6"/>
    <w:rsid w:val="001D56C0"/>
    <w:rsid w:val="002015B8"/>
    <w:rsid w:val="00213ED0"/>
    <w:rsid w:val="002E473E"/>
    <w:rsid w:val="002E6230"/>
    <w:rsid w:val="0030664C"/>
    <w:rsid w:val="003114CB"/>
    <w:rsid w:val="0031153E"/>
    <w:rsid w:val="003318E6"/>
    <w:rsid w:val="003A47CB"/>
    <w:rsid w:val="003B4B69"/>
    <w:rsid w:val="003E268E"/>
    <w:rsid w:val="004A2207"/>
    <w:rsid w:val="004E1089"/>
    <w:rsid w:val="005B6000"/>
    <w:rsid w:val="00627EDC"/>
    <w:rsid w:val="006561FC"/>
    <w:rsid w:val="00697AB2"/>
    <w:rsid w:val="006A22C8"/>
    <w:rsid w:val="006C5F6C"/>
    <w:rsid w:val="0071425D"/>
    <w:rsid w:val="007A3C2E"/>
    <w:rsid w:val="007C2C04"/>
    <w:rsid w:val="007E3E19"/>
    <w:rsid w:val="00804AF5"/>
    <w:rsid w:val="00815923"/>
    <w:rsid w:val="00873B62"/>
    <w:rsid w:val="0087681C"/>
    <w:rsid w:val="00887999"/>
    <w:rsid w:val="00894153"/>
    <w:rsid w:val="008A08D9"/>
    <w:rsid w:val="008B635E"/>
    <w:rsid w:val="008D1094"/>
    <w:rsid w:val="008E270D"/>
    <w:rsid w:val="00912F63"/>
    <w:rsid w:val="00932143"/>
    <w:rsid w:val="0093384E"/>
    <w:rsid w:val="0095487E"/>
    <w:rsid w:val="009A2795"/>
    <w:rsid w:val="00A42D87"/>
    <w:rsid w:val="00B3330E"/>
    <w:rsid w:val="00B75E22"/>
    <w:rsid w:val="00B76CFE"/>
    <w:rsid w:val="00BC5C51"/>
    <w:rsid w:val="00BD5FCB"/>
    <w:rsid w:val="00C03789"/>
    <w:rsid w:val="00C3385E"/>
    <w:rsid w:val="00C515F1"/>
    <w:rsid w:val="00C52537"/>
    <w:rsid w:val="00C532F0"/>
    <w:rsid w:val="00C6216D"/>
    <w:rsid w:val="00D01D53"/>
    <w:rsid w:val="00D11CA5"/>
    <w:rsid w:val="00D32B4F"/>
    <w:rsid w:val="00D82A2E"/>
    <w:rsid w:val="00E00348"/>
    <w:rsid w:val="00E254D0"/>
    <w:rsid w:val="00E86B05"/>
    <w:rsid w:val="00EB27A3"/>
    <w:rsid w:val="00ED5319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D2C1A"/>
  <w15:chartTrackingRefBased/>
  <w15:docId w15:val="{37BAB89B-A2BD-446E-97B0-FF09D847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6A22C8"/>
    <w:rPr>
      <w:b/>
      <w:bCs/>
    </w:rPr>
  </w:style>
  <w:style w:type="table" w:styleId="a8">
    <w:name w:val="Table Grid"/>
    <w:basedOn w:val="a1"/>
    <w:uiPriority w:val="39"/>
    <w:rsid w:val="002E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A22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basedOn w:val="a0"/>
    <w:uiPriority w:val="99"/>
    <w:semiHidden/>
    <w:unhideWhenUsed/>
    <w:rsid w:val="00FF6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raveltainan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www.twtainan.net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inan-newyear.tw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宋杰修</dc:creator>
  <cp:keywords/>
  <dc:description/>
  <cp:lastModifiedBy>杰修 宋</cp:lastModifiedBy>
  <cp:revision>40</cp:revision>
  <dcterms:created xsi:type="dcterms:W3CDTF">2023-01-17T09:10:00Z</dcterms:created>
  <dcterms:modified xsi:type="dcterms:W3CDTF">2023-01-21T06:10:00Z</dcterms:modified>
</cp:coreProperties>
</file>