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055E0" w14:textId="77777777" w:rsidR="002D298D" w:rsidRDefault="004F4449" w:rsidP="002D298D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2D298D">
        <w:rPr>
          <w:rFonts w:ascii="標楷體" w:eastAsia="標楷體" w:hAnsi="標楷體" w:hint="eastAsia"/>
          <w:sz w:val="40"/>
          <w:szCs w:val="40"/>
        </w:rPr>
        <w:t>○○○○公司</w:t>
      </w:r>
    </w:p>
    <w:p w14:paraId="5DDB8ACA" w14:textId="77777777" w:rsidR="002D298D" w:rsidRDefault="004F4449" w:rsidP="002D298D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2D298D">
        <w:rPr>
          <w:rFonts w:ascii="標楷體" w:eastAsia="標楷體" w:hAnsi="標楷體"/>
          <w:sz w:val="40"/>
          <w:szCs w:val="40"/>
        </w:rPr>
        <w:t>因應嚴重特殊傳染性肺炎(COVID-19)疫情</w:t>
      </w:r>
    </w:p>
    <w:p w14:paraId="2BF54644" w14:textId="2656B881" w:rsidR="00FD470A" w:rsidRPr="002D298D" w:rsidRDefault="004F4449" w:rsidP="002D298D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2D298D">
        <w:rPr>
          <w:rFonts w:ascii="標楷體" w:eastAsia="標楷體" w:hAnsi="標楷體"/>
          <w:sz w:val="40"/>
          <w:szCs w:val="40"/>
        </w:rPr>
        <w:t>營運</w:t>
      </w:r>
      <w:r w:rsidRPr="002D298D">
        <w:rPr>
          <w:rFonts w:ascii="標楷體" w:eastAsia="標楷體" w:hAnsi="標楷體" w:hint="eastAsia"/>
          <w:sz w:val="40"/>
          <w:szCs w:val="40"/>
        </w:rPr>
        <w:t>防疫</w:t>
      </w:r>
      <w:r w:rsidR="00BE568E">
        <w:rPr>
          <w:rFonts w:ascii="標楷體" w:eastAsia="標楷體" w:hAnsi="標楷體" w:hint="eastAsia"/>
          <w:sz w:val="40"/>
          <w:szCs w:val="40"/>
        </w:rPr>
        <w:t>應變</w:t>
      </w:r>
      <w:r w:rsidRPr="002D298D">
        <w:rPr>
          <w:rFonts w:ascii="標楷體" w:eastAsia="標楷體" w:hAnsi="標楷體" w:hint="eastAsia"/>
          <w:sz w:val="40"/>
          <w:szCs w:val="40"/>
        </w:rPr>
        <w:t>計畫</w:t>
      </w:r>
      <w:r w:rsidR="00BE568E">
        <w:rPr>
          <w:rFonts w:ascii="標楷體" w:eastAsia="標楷體" w:hAnsi="標楷體" w:hint="eastAsia"/>
          <w:sz w:val="40"/>
          <w:szCs w:val="40"/>
        </w:rPr>
        <w:t>(範本)</w:t>
      </w:r>
    </w:p>
    <w:p w14:paraId="77E428E9" w14:textId="77777777" w:rsidR="00CE2742" w:rsidRDefault="00CE2742" w:rsidP="00CE274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C77B8EC" w14:textId="4771E828" w:rsidR="004F4449" w:rsidRPr="002D298D" w:rsidRDefault="004F4449" w:rsidP="00CE2742">
      <w:pPr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D298D">
        <w:rPr>
          <w:rFonts w:ascii="標楷體" w:eastAsia="標楷體" w:hAnsi="標楷體" w:hint="eastAsia"/>
          <w:b/>
          <w:bCs/>
          <w:sz w:val="28"/>
          <w:szCs w:val="28"/>
        </w:rPr>
        <w:t>壹、前言</w:t>
      </w:r>
    </w:p>
    <w:p w14:paraId="34B199BA" w14:textId="7573477F" w:rsidR="004F4449" w:rsidRPr="00CE2742" w:rsidRDefault="004F4449" w:rsidP="00CB066C">
      <w:pPr>
        <w:spacing w:line="5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CE2742">
        <w:rPr>
          <w:rFonts w:ascii="標楷體" w:eastAsia="標楷體" w:hAnsi="標楷體" w:hint="eastAsia"/>
          <w:sz w:val="28"/>
          <w:szCs w:val="28"/>
        </w:rPr>
        <w:t>為因應</w:t>
      </w:r>
      <w:r w:rsidRPr="00CE2742">
        <w:rPr>
          <w:rFonts w:ascii="標楷體" w:eastAsia="標楷體" w:hAnsi="標楷體"/>
          <w:sz w:val="28"/>
          <w:szCs w:val="28"/>
        </w:rPr>
        <w:t>嚴重特殊傳染性肺炎(COVID-19)疫情</w:t>
      </w:r>
      <w:r w:rsidRPr="00CE2742">
        <w:rPr>
          <w:rFonts w:ascii="標楷體" w:eastAsia="標楷體" w:hAnsi="標楷體" w:hint="eastAsia"/>
          <w:sz w:val="28"/>
          <w:szCs w:val="28"/>
        </w:rPr>
        <w:t>影響，並配合中央流行疫情指揮中心防疫措施，</w:t>
      </w:r>
      <w:r w:rsidR="00277749" w:rsidRPr="00CE2742">
        <w:rPr>
          <w:rFonts w:ascii="標楷體" w:eastAsia="標楷體" w:hAnsi="標楷體" w:hint="eastAsia"/>
          <w:sz w:val="28"/>
          <w:szCs w:val="28"/>
        </w:rPr>
        <w:t>於防疫期間持續維持</w:t>
      </w:r>
      <w:r w:rsidR="0003011C">
        <w:rPr>
          <w:rFonts w:ascii="標楷體" w:eastAsia="標楷體" w:hAnsi="標楷體" w:hint="eastAsia"/>
          <w:sz w:val="28"/>
          <w:szCs w:val="28"/>
        </w:rPr>
        <w:t>公司</w:t>
      </w:r>
      <w:r w:rsidR="00277749" w:rsidRPr="00CE2742">
        <w:rPr>
          <w:rFonts w:ascii="標楷體" w:eastAsia="標楷體" w:hAnsi="標楷體" w:hint="eastAsia"/>
          <w:sz w:val="28"/>
          <w:szCs w:val="28"/>
        </w:rPr>
        <w:t>營運</w:t>
      </w:r>
      <w:r w:rsidRPr="00CE2742">
        <w:rPr>
          <w:rFonts w:ascii="標楷體" w:eastAsia="標楷體" w:hAnsi="標楷體" w:hint="eastAsia"/>
          <w:sz w:val="28"/>
          <w:szCs w:val="28"/>
        </w:rPr>
        <w:t>考量，</w:t>
      </w:r>
      <w:r w:rsidR="0043450A" w:rsidRPr="0043450A">
        <w:rPr>
          <w:rFonts w:ascii="標楷體" w:eastAsia="標楷體" w:hAnsi="標楷體" w:hint="eastAsia"/>
          <w:sz w:val="28"/>
          <w:szCs w:val="28"/>
        </w:rPr>
        <w:t>爰</w:t>
      </w:r>
      <w:r w:rsidR="00952960">
        <w:rPr>
          <w:rFonts w:ascii="標楷體" w:eastAsia="標楷體" w:hAnsi="標楷體" w:hint="eastAsia"/>
          <w:sz w:val="28"/>
          <w:szCs w:val="28"/>
        </w:rPr>
        <w:t>營運</w:t>
      </w:r>
      <w:r w:rsidR="0043450A" w:rsidRPr="0043450A">
        <w:rPr>
          <w:rFonts w:ascii="標楷體" w:eastAsia="標楷體" w:hAnsi="標楷體" w:hint="eastAsia"/>
          <w:sz w:val="28"/>
          <w:szCs w:val="28"/>
        </w:rPr>
        <w:t>期間應做好各項防疫措施，包括維持適當社交距離、落實衛生好習慣、防護裝備與健康監測等基本原則，以防堵疫情可能的傳播，並保護</w:t>
      </w:r>
      <w:r w:rsidR="007F5475">
        <w:rPr>
          <w:rFonts w:ascii="標楷體" w:eastAsia="標楷體" w:hAnsi="標楷體" w:hint="eastAsia"/>
          <w:sz w:val="28"/>
          <w:szCs w:val="28"/>
        </w:rPr>
        <w:t>員工</w:t>
      </w:r>
      <w:r w:rsidR="0043450A" w:rsidRPr="0043450A">
        <w:rPr>
          <w:rFonts w:ascii="標楷體" w:eastAsia="標楷體" w:hAnsi="標楷體" w:hint="eastAsia"/>
          <w:sz w:val="28"/>
          <w:szCs w:val="28"/>
        </w:rPr>
        <w:t>及</w:t>
      </w:r>
      <w:r w:rsidR="009E3963">
        <w:rPr>
          <w:rFonts w:ascii="標楷體" w:eastAsia="標楷體" w:hAnsi="標楷體" w:hint="eastAsia"/>
          <w:sz w:val="28"/>
          <w:szCs w:val="28"/>
        </w:rPr>
        <w:t>民眾</w:t>
      </w:r>
      <w:r w:rsidR="00F13F07">
        <w:rPr>
          <w:rFonts w:ascii="標楷體" w:eastAsia="標楷體" w:hAnsi="標楷體" w:hint="eastAsia"/>
          <w:sz w:val="28"/>
          <w:szCs w:val="28"/>
        </w:rPr>
        <w:t>，</w:t>
      </w:r>
      <w:r w:rsidR="00277749" w:rsidRPr="00CE2742">
        <w:rPr>
          <w:rFonts w:ascii="標楷體" w:eastAsia="標楷體" w:hAnsi="標楷體" w:hint="eastAsia"/>
          <w:sz w:val="28"/>
          <w:szCs w:val="28"/>
        </w:rPr>
        <w:t>故提出本防疫計畫以為因應</w:t>
      </w:r>
      <w:r w:rsidRPr="00CE2742">
        <w:rPr>
          <w:rFonts w:ascii="標楷體" w:eastAsia="標楷體" w:hAnsi="標楷體" w:hint="eastAsia"/>
          <w:sz w:val="28"/>
          <w:szCs w:val="28"/>
        </w:rPr>
        <w:t>。</w:t>
      </w:r>
    </w:p>
    <w:p w14:paraId="57766C46" w14:textId="77777777" w:rsidR="0043450A" w:rsidRDefault="0043450A" w:rsidP="00CE274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411DD14" w14:textId="257F3CFF" w:rsidR="002217C1" w:rsidRDefault="004F4449" w:rsidP="00CE2742">
      <w:pPr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D298D">
        <w:rPr>
          <w:rFonts w:ascii="標楷體" w:eastAsia="標楷體" w:hAnsi="標楷體" w:hint="eastAsia"/>
          <w:b/>
          <w:bCs/>
          <w:sz w:val="28"/>
          <w:szCs w:val="28"/>
        </w:rPr>
        <w:t>貳</w:t>
      </w:r>
      <w:r w:rsidR="00277749" w:rsidRPr="002D298D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E2742" w:rsidRPr="002D298D">
        <w:rPr>
          <w:rFonts w:ascii="標楷體" w:eastAsia="標楷體" w:hAnsi="標楷體" w:hint="eastAsia"/>
          <w:b/>
          <w:bCs/>
          <w:sz w:val="28"/>
          <w:szCs w:val="28"/>
        </w:rPr>
        <w:t>營運</w:t>
      </w:r>
      <w:r w:rsidR="005273C4">
        <w:rPr>
          <w:rFonts w:ascii="標楷體" w:eastAsia="標楷體" w:hAnsi="標楷體" w:hint="eastAsia"/>
          <w:b/>
          <w:bCs/>
          <w:sz w:val="28"/>
          <w:szCs w:val="28"/>
        </w:rPr>
        <w:t>規劃</w:t>
      </w:r>
    </w:p>
    <w:p w14:paraId="70D42768" w14:textId="560D7FDE" w:rsidR="002217C1" w:rsidRDefault="002217C1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一、營運單位：</w:t>
      </w:r>
      <w:r w:rsidR="00514D1E">
        <w:rPr>
          <w:rFonts w:ascii="標楷體" w:eastAsia="標楷體" w:hAnsi="標楷體" w:hint="eastAsia"/>
          <w:b/>
          <w:bCs/>
          <w:color w:val="D9D9D9" w:themeColor="background1" w:themeShade="D9"/>
          <w:sz w:val="28"/>
          <w:szCs w:val="28"/>
        </w:rPr>
        <w:t>(如:○○大飯店)</w:t>
      </w:r>
    </w:p>
    <w:p w14:paraId="1E06B852" w14:textId="46DA23B9" w:rsidR="002217C1" w:rsidRDefault="00952960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2217C1">
        <w:rPr>
          <w:rFonts w:ascii="標楷體" w:eastAsia="標楷體" w:hAnsi="標楷體" w:hint="eastAsia"/>
          <w:b/>
          <w:bCs/>
          <w:sz w:val="28"/>
          <w:szCs w:val="28"/>
        </w:rPr>
        <w:t>、營運時間：</w:t>
      </w:r>
    </w:p>
    <w:p w14:paraId="7A3F33B3" w14:textId="53B22F0E" w:rsidR="00A01F7A" w:rsidRDefault="00A01F7A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三、營運項目與人數管制：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3583"/>
        <w:gridCol w:w="2409"/>
        <w:gridCol w:w="2828"/>
      </w:tblGrid>
      <w:tr w:rsidR="00A01F7A" w14:paraId="432A0393" w14:textId="77777777" w:rsidTr="00514D1E">
        <w:tc>
          <w:tcPr>
            <w:tcW w:w="3583" w:type="dxa"/>
          </w:tcPr>
          <w:p w14:paraId="2F0E032F" w14:textId="0238928F" w:rsidR="00A01F7A" w:rsidRDefault="00A01F7A" w:rsidP="00A01F7A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營運項目</w:t>
            </w:r>
          </w:p>
        </w:tc>
        <w:tc>
          <w:tcPr>
            <w:tcW w:w="2409" w:type="dxa"/>
          </w:tcPr>
          <w:p w14:paraId="479CE343" w14:textId="480CC1EE" w:rsidR="00A01F7A" w:rsidRDefault="00A01F7A" w:rsidP="00A01F7A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人數管制</w:t>
            </w:r>
          </w:p>
        </w:tc>
        <w:tc>
          <w:tcPr>
            <w:tcW w:w="2828" w:type="dxa"/>
          </w:tcPr>
          <w:p w14:paraId="68C75C3A" w14:textId="299A669D" w:rsidR="00A01F7A" w:rsidRDefault="00A01F7A" w:rsidP="00A01F7A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A01F7A" w14:paraId="61BCCF47" w14:textId="77777777" w:rsidTr="00514D1E">
        <w:tc>
          <w:tcPr>
            <w:tcW w:w="3583" w:type="dxa"/>
          </w:tcPr>
          <w:p w14:paraId="3DD7E476" w14:textId="13CAFA7E" w:rsidR="00A01F7A" w:rsidRPr="00A01F7A" w:rsidRDefault="00A01F7A" w:rsidP="00A01F7A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A01F7A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 w:val="28"/>
                <w:szCs w:val="28"/>
              </w:rPr>
              <w:t>餐廳</w:t>
            </w:r>
            <w:r w:rsidR="006A06EE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 w:val="28"/>
                <w:szCs w:val="28"/>
              </w:rPr>
              <w:t>名稱</w:t>
            </w:r>
            <w:bookmarkStart w:id="0" w:name="_Hlk77760594"/>
            <w:r w:rsidR="00514D1E">
              <w:rPr>
                <w:rFonts w:ascii="標楷體" w:eastAsia="標楷體" w:hAnsi="標楷體" w:hint="eastAsia"/>
                <w:b/>
                <w:bCs/>
                <w:color w:val="D9D9D9" w:themeColor="background1" w:themeShade="D9"/>
                <w:sz w:val="28"/>
                <w:szCs w:val="28"/>
              </w:rPr>
              <w:t>(如:○○中餐廳)</w:t>
            </w:r>
            <w:bookmarkEnd w:id="0"/>
          </w:p>
        </w:tc>
        <w:tc>
          <w:tcPr>
            <w:tcW w:w="2409" w:type="dxa"/>
          </w:tcPr>
          <w:p w14:paraId="1E645657" w14:textId="77777777" w:rsidR="00A01F7A" w:rsidRDefault="00A01F7A" w:rsidP="00D5092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828" w:type="dxa"/>
          </w:tcPr>
          <w:p w14:paraId="0A51086C" w14:textId="77777777" w:rsidR="00A01F7A" w:rsidRDefault="00A01F7A" w:rsidP="00D50929">
            <w:pPr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394C10D8" w14:textId="68C321E2" w:rsidR="00A01F7A" w:rsidRDefault="00A01F7A" w:rsidP="00A01F7A">
      <w:pPr>
        <w:spacing w:line="360" w:lineRule="exact"/>
        <w:ind w:leftChars="100" w:left="850" w:hangingChars="254" w:hanging="610"/>
        <w:jc w:val="both"/>
        <w:rPr>
          <w:rFonts w:ascii="標楷體" w:eastAsia="標楷體" w:hAnsi="標楷體"/>
          <w:szCs w:val="24"/>
        </w:rPr>
      </w:pPr>
      <w:r w:rsidRPr="00A01F7A">
        <w:rPr>
          <w:rFonts w:ascii="標楷體" w:eastAsia="標楷體" w:hAnsi="標楷體" w:hint="eastAsia"/>
          <w:szCs w:val="24"/>
        </w:rPr>
        <w:t>備註：</w:t>
      </w:r>
      <w:r>
        <w:rPr>
          <w:rFonts w:ascii="標楷體" w:eastAsia="標楷體" w:hAnsi="標楷體" w:hint="eastAsia"/>
          <w:szCs w:val="24"/>
        </w:rPr>
        <w:t>空間人數管制</w:t>
      </w:r>
      <w:r w:rsidR="002A304D" w:rsidRPr="00203A22">
        <w:rPr>
          <w:rFonts w:ascii="標楷體" w:eastAsia="標楷體" w:hAnsi="標楷體" w:hint="eastAsia"/>
          <w:szCs w:val="24"/>
        </w:rPr>
        <w:t>依各場域可保持顧客用餐距離(梅花座、隔板)，最高可容納人數為上限，</w:t>
      </w:r>
      <w:r w:rsidR="0003011C">
        <w:rPr>
          <w:rFonts w:ascii="標楷體" w:eastAsia="標楷體" w:hAnsi="標楷體" w:hint="eastAsia"/>
          <w:szCs w:val="24"/>
        </w:rPr>
        <w:t>設置</w:t>
      </w:r>
      <w:r w:rsidR="002A304D" w:rsidRPr="00203A22">
        <w:rPr>
          <w:rFonts w:ascii="標楷體" w:eastAsia="標楷體" w:hAnsi="標楷體" w:hint="eastAsia"/>
          <w:szCs w:val="24"/>
        </w:rPr>
        <w:t>內用總控管人數並應公告於店門口</w:t>
      </w:r>
      <w:r w:rsidR="00DB3D21" w:rsidRPr="00203A22">
        <w:rPr>
          <w:rFonts w:ascii="標楷體" w:eastAsia="標楷體" w:hAnsi="標楷體" w:hint="eastAsia"/>
          <w:szCs w:val="24"/>
        </w:rPr>
        <w:t>，</w:t>
      </w:r>
      <w:r w:rsidRPr="00203A22">
        <w:rPr>
          <w:rFonts w:ascii="標楷體" w:eastAsia="標楷體" w:hAnsi="標楷體" w:hint="eastAsia"/>
          <w:szCs w:val="24"/>
        </w:rPr>
        <w:t>各空間超過人數控管數，採一進一出方式辦理。</w:t>
      </w:r>
    </w:p>
    <w:p w14:paraId="20F7C79A" w14:textId="77777777" w:rsidR="000F11C5" w:rsidRPr="00203A22" w:rsidRDefault="000F11C5" w:rsidP="00A01F7A">
      <w:pPr>
        <w:spacing w:line="360" w:lineRule="exact"/>
        <w:ind w:leftChars="100" w:left="850" w:hangingChars="254" w:hanging="610"/>
        <w:jc w:val="both"/>
        <w:rPr>
          <w:rFonts w:ascii="標楷體" w:eastAsia="標楷體" w:hAnsi="標楷體"/>
          <w:szCs w:val="24"/>
        </w:rPr>
      </w:pPr>
    </w:p>
    <w:p w14:paraId="652FCD9B" w14:textId="52A70F6C" w:rsidR="002217C1" w:rsidRDefault="00A01F7A" w:rsidP="00A01F7A">
      <w:pPr>
        <w:spacing w:beforeLines="50" w:before="180" w:line="500" w:lineRule="exact"/>
        <w:ind w:leftChars="100" w:left="24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2217C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員工分流計畫</w:t>
      </w:r>
      <w:r w:rsidR="002217C1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03389E0" w14:textId="77777777" w:rsidR="000F11C5" w:rsidRPr="00952960" w:rsidRDefault="000F11C5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11DE6A2D" w14:textId="63D14496" w:rsidR="002217C1" w:rsidRDefault="00A01F7A" w:rsidP="005463D2">
      <w:pPr>
        <w:spacing w:line="500" w:lineRule="exact"/>
        <w:ind w:leftChars="100" w:left="851" w:hangingChars="218" w:hanging="611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2217C1">
        <w:rPr>
          <w:rFonts w:ascii="標楷體" w:eastAsia="標楷體" w:hAnsi="標楷體" w:hint="eastAsia"/>
          <w:b/>
          <w:bCs/>
          <w:sz w:val="28"/>
          <w:szCs w:val="28"/>
        </w:rPr>
        <w:t>、營運配置(含人員動線、出入口</w:t>
      </w:r>
      <w:r w:rsidR="005463D2">
        <w:rPr>
          <w:rFonts w:ascii="標楷體" w:eastAsia="標楷體" w:hAnsi="標楷體" w:hint="eastAsia"/>
          <w:b/>
          <w:bCs/>
          <w:sz w:val="28"/>
          <w:szCs w:val="28"/>
        </w:rPr>
        <w:t>管制點</w:t>
      </w:r>
      <w:r w:rsidR="002217C1">
        <w:rPr>
          <w:rFonts w:ascii="標楷體" w:eastAsia="標楷體" w:hAnsi="標楷體" w:hint="eastAsia"/>
          <w:b/>
          <w:bCs/>
          <w:sz w:val="28"/>
          <w:szCs w:val="28"/>
        </w:rPr>
        <w:t>、臨時隔離區)</w:t>
      </w:r>
      <w:r w:rsidR="005463D2">
        <w:rPr>
          <w:rFonts w:ascii="標楷體" w:eastAsia="標楷體" w:hAnsi="標楷體" w:hint="eastAsia"/>
          <w:b/>
          <w:bCs/>
          <w:sz w:val="28"/>
          <w:szCs w:val="28"/>
        </w:rPr>
        <w:t>與管理規定</w:t>
      </w:r>
      <w:r w:rsidR="002217C1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020DEA66" w14:textId="20D2E219" w:rsidR="005463D2" w:rsidRDefault="000F11C5" w:rsidP="000F11C5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5463D2">
        <w:rPr>
          <w:rFonts w:ascii="標楷體" w:eastAsia="標楷體" w:hAnsi="標楷體" w:hint="eastAsia"/>
          <w:sz w:val="28"/>
          <w:szCs w:val="28"/>
        </w:rPr>
        <w:t>營運配置：</w:t>
      </w:r>
    </w:p>
    <w:p w14:paraId="393E9761" w14:textId="08FC3599" w:rsidR="00A01F7A" w:rsidRDefault="000F11C5" w:rsidP="000F11C5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5463D2">
        <w:rPr>
          <w:rFonts w:ascii="標楷體" w:eastAsia="標楷體" w:hAnsi="標楷體" w:hint="eastAsia"/>
          <w:sz w:val="28"/>
          <w:szCs w:val="28"/>
        </w:rPr>
        <w:t>管理規定：</w:t>
      </w:r>
      <w:r w:rsidR="00A01F7A">
        <w:rPr>
          <w:rFonts w:ascii="標楷體" w:eastAsia="標楷體" w:hAnsi="標楷體" w:hint="eastAsia"/>
          <w:sz w:val="28"/>
          <w:szCs w:val="28"/>
        </w:rPr>
        <w:t>依循</w:t>
      </w:r>
      <w:r w:rsidR="005463D2">
        <w:rPr>
          <w:rFonts w:ascii="標楷體" w:eastAsia="標楷體" w:hAnsi="標楷體" w:hint="eastAsia"/>
          <w:sz w:val="28"/>
          <w:szCs w:val="28"/>
        </w:rPr>
        <w:t>餐飲業防疫管理措施</w:t>
      </w:r>
      <w:r w:rsidR="00A01F7A">
        <w:rPr>
          <w:rFonts w:ascii="標楷體" w:eastAsia="標楷體" w:hAnsi="標楷體" w:hint="eastAsia"/>
          <w:sz w:val="28"/>
          <w:szCs w:val="28"/>
        </w:rPr>
        <w:t>辦理</w:t>
      </w:r>
      <w:r w:rsidR="00233397">
        <w:rPr>
          <w:rFonts w:ascii="標楷體" w:eastAsia="標楷體" w:hAnsi="標楷體" w:hint="eastAsia"/>
          <w:sz w:val="28"/>
          <w:szCs w:val="28"/>
        </w:rPr>
        <w:t>（按照中央疫情指揮中心及台南市政府經發局餐飲內用指引）。</w:t>
      </w:r>
      <w:bookmarkStart w:id="1" w:name="_GoBack"/>
      <w:bookmarkEnd w:id="1"/>
    </w:p>
    <w:p w14:paraId="152152D1" w14:textId="243D0ECC" w:rsidR="00514D1E" w:rsidRDefault="00514D1E" w:rsidP="00514D1E">
      <w:pPr>
        <w:spacing w:line="5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</w:p>
    <w:p w14:paraId="556D7955" w14:textId="77777777" w:rsidR="000F11C5" w:rsidRDefault="000F11C5" w:rsidP="00514D1E">
      <w:pPr>
        <w:spacing w:line="5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</w:p>
    <w:p w14:paraId="6AE8121E" w14:textId="44055CB6" w:rsidR="004F4449" w:rsidRPr="002D298D" w:rsidRDefault="002217C1" w:rsidP="00CE2742">
      <w:pPr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參、營運</w:t>
      </w:r>
      <w:r w:rsidR="00CE2742" w:rsidRPr="002D298D">
        <w:rPr>
          <w:rFonts w:ascii="標楷體" w:eastAsia="標楷體" w:hAnsi="標楷體" w:hint="eastAsia"/>
          <w:b/>
          <w:bCs/>
          <w:sz w:val="28"/>
          <w:szCs w:val="28"/>
        </w:rPr>
        <w:t>防疫措施</w:t>
      </w:r>
    </w:p>
    <w:p w14:paraId="54A82C66" w14:textId="08DAD271" w:rsidR="0043450A" w:rsidRPr="002D298D" w:rsidRDefault="0043450A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D298D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2217C1"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Pr="002D298D">
        <w:rPr>
          <w:rFonts w:ascii="標楷體" w:eastAsia="標楷體" w:hAnsi="標楷體" w:hint="eastAsia"/>
          <w:b/>
          <w:bCs/>
          <w:sz w:val="28"/>
          <w:szCs w:val="28"/>
        </w:rPr>
        <w:t>防疫措施</w:t>
      </w:r>
    </w:p>
    <w:p w14:paraId="51734A38" w14:textId="0AC48990" w:rsidR="0043450A" w:rsidRPr="00203A22" w:rsidRDefault="0043450A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9E14F2">
        <w:rPr>
          <w:rFonts w:ascii="標楷體" w:eastAsia="標楷體" w:hAnsi="標楷體" w:hint="eastAsia"/>
          <w:sz w:val="28"/>
          <w:szCs w:val="28"/>
        </w:rPr>
        <w:t>（一）</w:t>
      </w:r>
      <w:r w:rsidR="009E5AA2" w:rsidRPr="00203A22">
        <w:rPr>
          <w:rFonts w:ascii="標楷體" w:eastAsia="標楷體" w:hAnsi="標楷體" w:hint="eastAsia"/>
          <w:sz w:val="28"/>
          <w:szCs w:val="28"/>
        </w:rPr>
        <w:t>進行員工造冊，</w:t>
      </w:r>
      <w:r w:rsidRPr="00203A22">
        <w:rPr>
          <w:rFonts w:ascii="標楷體" w:eastAsia="標楷體" w:hAnsi="標楷體" w:hint="eastAsia"/>
          <w:sz w:val="28"/>
          <w:szCs w:val="28"/>
        </w:rPr>
        <w:t>訂</w:t>
      </w:r>
      <w:r w:rsidR="00D43D8C" w:rsidRPr="00203A22">
        <w:rPr>
          <w:rFonts w:ascii="標楷體" w:eastAsia="標楷體" w:hAnsi="標楷體" w:hint="eastAsia"/>
          <w:sz w:val="28"/>
          <w:szCs w:val="28"/>
        </w:rPr>
        <w:t>定</w:t>
      </w:r>
      <w:r w:rsidR="009E14F2" w:rsidRPr="00203A22">
        <w:rPr>
          <w:rFonts w:ascii="標楷體" w:eastAsia="標楷體" w:hAnsi="標楷體" w:hint="eastAsia"/>
          <w:sz w:val="28"/>
          <w:szCs w:val="28"/>
        </w:rPr>
        <w:t>員工</w:t>
      </w:r>
      <w:r w:rsidRPr="00203A22">
        <w:rPr>
          <w:rFonts w:ascii="標楷體" w:eastAsia="標楷體" w:hAnsi="標楷體" w:hint="eastAsia"/>
          <w:sz w:val="28"/>
          <w:szCs w:val="28"/>
        </w:rPr>
        <w:t>健康監測機制</w:t>
      </w:r>
      <w:r w:rsidR="00D43D8C" w:rsidRPr="00203A22">
        <w:rPr>
          <w:rFonts w:ascii="標楷體" w:eastAsia="標楷體" w:hAnsi="標楷體" w:hint="eastAsia"/>
          <w:sz w:val="28"/>
          <w:szCs w:val="28"/>
        </w:rPr>
        <w:t>並</w:t>
      </w:r>
      <w:r w:rsidRPr="00203A22">
        <w:rPr>
          <w:rFonts w:ascii="標楷體" w:eastAsia="標楷體" w:hAnsi="標楷體" w:hint="eastAsia"/>
          <w:sz w:val="28"/>
          <w:szCs w:val="28"/>
        </w:rPr>
        <w:t>落實執行</w:t>
      </w:r>
      <w:r w:rsidR="009E5AA2" w:rsidRPr="00203A22">
        <w:rPr>
          <w:rFonts w:ascii="標楷體" w:eastAsia="標楷體" w:hAnsi="標楷體" w:hint="eastAsia"/>
          <w:sz w:val="28"/>
          <w:szCs w:val="28"/>
        </w:rPr>
        <w:t>健康及安全管理</w:t>
      </w:r>
    </w:p>
    <w:p w14:paraId="4151D06A" w14:textId="0FDF3316" w:rsidR="0043450A" w:rsidRPr="00203A22" w:rsidRDefault="009E5AA2" w:rsidP="002A304D">
      <w:pPr>
        <w:spacing w:line="500" w:lineRule="exact"/>
        <w:ind w:leftChars="413" w:left="991"/>
        <w:jc w:val="both"/>
        <w:rPr>
          <w:rFonts w:ascii="標楷體" w:eastAsia="標楷體" w:hAnsi="標楷體"/>
          <w:sz w:val="28"/>
          <w:szCs w:val="28"/>
        </w:rPr>
      </w:pPr>
      <w:r w:rsidRPr="00203A22">
        <w:rPr>
          <w:rFonts w:ascii="標楷體" w:eastAsia="標楷體" w:hAnsi="標楷體" w:hint="eastAsia"/>
          <w:sz w:val="28"/>
          <w:szCs w:val="28"/>
        </w:rPr>
        <w:t>業者先行員工造冊後，</w:t>
      </w:r>
      <w:r w:rsidR="009E14F2" w:rsidRPr="00203A22">
        <w:rPr>
          <w:rFonts w:ascii="標楷體" w:eastAsia="標楷體" w:hAnsi="標楷體" w:hint="eastAsia"/>
          <w:sz w:val="28"/>
          <w:szCs w:val="28"/>
        </w:rPr>
        <w:t>員工</w:t>
      </w:r>
      <w:r w:rsidR="0043450A" w:rsidRPr="00203A22">
        <w:rPr>
          <w:rFonts w:ascii="標楷體" w:eastAsia="標楷體" w:hAnsi="標楷體" w:hint="eastAsia"/>
          <w:sz w:val="28"/>
          <w:szCs w:val="28"/>
        </w:rPr>
        <w:t>每日執勤前、後應進行體溫量測及健康狀況監測，並確實紀錄</w:t>
      </w:r>
      <w:r w:rsidR="0043450A" w:rsidRPr="00203A22">
        <w:rPr>
          <w:rFonts w:ascii="標楷體" w:eastAsia="標楷體" w:hAnsi="標楷體"/>
          <w:sz w:val="28"/>
          <w:szCs w:val="28"/>
        </w:rPr>
        <w:t>(</w:t>
      </w:r>
      <w:r w:rsidR="00D43D8C" w:rsidRPr="00203A22">
        <w:rPr>
          <w:rFonts w:ascii="標楷體" w:eastAsia="標楷體" w:hAnsi="標楷體" w:hint="eastAsia"/>
          <w:sz w:val="28"/>
          <w:szCs w:val="28"/>
        </w:rPr>
        <w:t>附件</w:t>
      </w:r>
      <w:r w:rsidR="008748FA">
        <w:rPr>
          <w:rFonts w:ascii="標楷體" w:eastAsia="標楷體" w:hAnsi="標楷體" w:hint="eastAsia"/>
          <w:sz w:val="28"/>
          <w:szCs w:val="28"/>
        </w:rPr>
        <w:t>一</w:t>
      </w:r>
      <w:r w:rsidR="0043450A" w:rsidRPr="00203A22">
        <w:rPr>
          <w:rFonts w:ascii="標楷體" w:eastAsia="標楷體" w:hAnsi="標楷體" w:hint="eastAsia"/>
          <w:sz w:val="28"/>
          <w:szCs w:val="28"/>
        </w:rPr>
        <w:t>「</w:t>
      </w:r>
      <w:r w:rsidR="00D43D8C" w:rsidRPr="00203A22">
        <w:rPr>
          <w:rFonts w:ascii="標楷體" w:eastAsia="標楷體" w:hAnsi="標楷體" w:hint="eastAsia"/>
          <w:sz w:val="28"/>
          <w:szCs w:val="28"/>
        </w:rPr>
        <w:t>員工</w:t>
      </w:r>
      <w:r w:rsidR="0043450A" w:rsidRPr="00203A22">
        <w:rPr>
          <w:rFonts w:ascii="標楷體" w:eastAsia="標楷體" w:hAnsi="標楷體" w:hint="eastAsia"/>
          <w:sz w:val="28"/>
          <w:szCs w:val="28"/>
        </w:rPr>
        <w:t>健康管理暨監測表」</w:t>
      </w:r>
      <w:r w:rsidR="0043450A" w:rsidRPr="00203A22">
        <w:rPr>
          <w:rFonts w:ascii="標楷體" w:eastAsia="標楷體" w:hAnsi="標楷體"/>
          <w:sz w:val="28"/>
          <w:szCs w:val="28"/>
        </w:rPr>
        <w:t>)</w:t>
      </w:r>
      <w:r w:rsidR="0043450A" w:rsidRPr="00203A22">
        <w:rPr>
          <w:rFonts w:ascii="標楷體" w:eastAsia="標楷體" w:hAnsi="標楷體" w:hint="eastAsia"/>
          <w:sz w:val="28"/>
          <w:szCs w:val="28"/>
        </w:rPr>
        <w:t>。</w:t>
      </w:r>
    </w:p>
    <w:p w14:paraId="2544E21A" w14:textId="60DA9DE1" w:rsidR="005273C4" w:rsidRPr="00203A22" w:rsidRDefault="005273C4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203A22">
        <w:rPr>
          <w:rFonts w:ascii="標楷體" w:eastAsia="標楷體" w:hAnsi="標楷體" w:hint="eastAsia"/>
          <w:sz w:val="28"/>
          <w:szCs w:val="28"/>
        </w:rPr>
        <w:t>（二）員工個人防護</w:t>
      </w:r>
    </w:p>
    <w:p w14:paraId="3231382D" w14:textId="74C5ACF7" w:rsidR="005273C4" w:rsidRPr="00203A22" w:rsidRDefault="00DB3D21" w:rsidP="00DB3D21">
      <w:pPr>
        <w:spacing w:line="500" w:lineRule="exact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203A22">
        <w:rPr>
          <w:rFonts w:ascii="標楷體" w:eastAsia="標楷體" w:hAnsi="標楷體"/>
          <w:sz w:val="28"/>
          <w:szCs w:val="28"/>
        </w:rPr>
        <w:t>1.</w:t>
      </w:r>
      <w:r w:rsidR="005273C4" w:rsidRPr="00203A22">
        <w:rPr>
          <w:rFonts w:ascii="標楷體" w:eastAsia="標楷體" w:hAnsi="標楷體" w:hint="eastAsia"/>
          <w:sz w:val="28"/>
          <w:szCs w:val="28"/>
        </w:rPr>
        <w:t>員工值勤時</w:t>
      </w:r>
      <w:r w:rsidR="002A304D" w:rsidRPr="00203A22">
        <w:rPr>
          <w:rFonts w:ascii="標楷體" w:eastAsia="標楷體" w:hAnsi="標楷體" w:hint="eastAsia"/>
          <w:sz w:val="28"/>
          <w:szCs w:val="28"/>
        </w:rPr>
        <w:t>，外場人員全程佩戴醫用口罩及防護面罩、內場人員全程佩戴醫用口罩及防護面罩及衛生帽。外場人員需保持適當之安全社交距離</w:t>
      </w:r>
      <w:r w:rsidR="005273C4" w:rsidRPr="00203A22">
        <w:rPr>
          <w:rFonts w:ascii="標楷體" w:eastAsia="標楷體" w:hAnsi="標楷體" w:hint="eastAsia"/>
          <w:sz w:val="28"/>
          <w:szCs w:val="28"/>
        </w:rPr>
        <w:t>，倘有近距離接觸，則應加強注意衛生習慣及手部清潔頻率，落實自主健康管理。</w:t>
      </w:r>
    </w:p>
    <w:p w14:paraId="7B15EC62" w14:textId="5D4134C4" w:rsidR="00A82BC0" w:rsidRPr="00203A22" w:rsidRDefault="0043450A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203A22">
        <w:rPr>
          <w:rFonts w:ascii="標楷體" w:eastAsia="標楷體" w:hAnsi="標楷體" w:hint="eastAsia"/>
          <w:sz w:val="28"/>
          <w:szCs w:val="28"/>
        </w:rPr>
        <w:t>（</w:t>
      </w:r>
      <w:r w:rsidR="005273C4" w:rsidRPr="00203A22">
        <w:rPr>
          <w:rFonts w:ascii="標楷體" w:eastAsia="標楷體" w:hAnsi="標楷體" w:hint="eastAsia"/>
          <w:sz w:val="28"/>
          <w:szCs w:val="28"/>
        </w:rPr>
        <w:t>三</w:t>
      </w:r>
      <w:r w:rsidRPr="00203A22">
        <w:rPr>
          <w:rFonts w:ascii="標楷體" w:eastAsia="標楷體" w:hAnsi="標楷體" w:hint="eastAsia"/>
          <w:sz w:val="28"/>
          <w:szCs w:val="28"/>
        </w:rPr>
        <w:t>）</w:t>
      </w:r>
      <w:r w:rsidR="00A82BC0" w:rsidRPr="00203A22">
        <w:rPr>
          <w:rFonts w:ascii="標楷體" w:eastAsia="標楷體" w:hAnsi="標楷體" w:hint="eastAsia"/>
          <w:sz w:val="28"/>
          <w:szCs w:val="28"/>
        </w:rPr>
        <w:t>確實掌握人員</w:t>
      </w:r>
      <w:r w:rsidR="00952960" w:rsidRPr="00203A22">
        <w:rPr>
          <w:rFonts w:ascii="標楷體" w:eastAsia="標楷體" w:hAnsi="標楷體" w:hint="eastAsia"/>
          <w:sz w:val="28"/>
          <w:szCs w:val="28"/>
        </w:rPr>
        <w:t>名冊</w:t>
      </w:r>
      <w:r w:rsidR="00A82BC0" w:rsidRPr="00203A22">
        <w:rPr>
          <w:rFonts w:ascii="標楷體" w:eastAsia="標楷體" w:hAnsi="標楷體" w:hint="eastAsia"/>
          <w:sz w:val="28"/>
          <w:szCs w:val="28"/>
        </w:rPr>
        <w:t>(含員工及</w:t>
      </w:r>
      <w:r w:rsidR="0003011C">
        <w:rPr>
          <w:rFonts w:ascii="標楷體" w:eastAsia="標楷體" w:hAnsi="標楷體" w:hint="eastAsia"/>
          <w:sz w:val="28"/>
          <w:szCs w:val="28"/>
        </w:rPr>
        <w:t>民眾</w:t>
      </w:r>
      <w:r w:rsidR="00A82BC0" w:rsidRPr="00203A22">
        <w:rPr>
          <w:rFonts w:ascii="標楷體" w:eastAsia="標楷體" w:hAnsi="標楷體" w:hint="eastAsia"/>
          <w:sz w:val="28"/>
          <w:szCs w:val="28"/>
        </w:rPr>
        <w:t>)</w:t>
      </w:r>
    </w:p>
    <w:p w14:paraId="7AB53DF5" w14:textId="6D3C63F6" w:rsidR="0043450A" w:rsidRPr="00203A22" w:rsidRDefault="002217C1" w:rsidP="00D50929">
      <w:pPr>
        <w:spacing w:line="500" w:lineRule="exact"/>
        <w:ind w:leftChars="454" w:left="1090"/>
        <w:jc w:val="both"/>
        <w:rPr>
          <w:rFonts w:ascii="標楷體" w:eastAsia="標楷體" w:hAnsi="標楷體"/>
          <w:sz w:val="28"/>
          <w:szCs w:val="28"/>
        </w:rPr>
      </w:pPr>
      <w:r w:rsidRPr="00203A22">
        <w:rPr>
          <w:rFonts w:ascii="標楷體" w:eastAsia="標楷體" w:hAnsi="標楷體" w:hint="eastAsia"/>
          <w:sz w:val="28"/>
          <w:szCs w:val="28"/>
        </w:rPr>
        <w:t>執行</w:t>
      </w:r>
      <w:r w:rsidR="00497605" w:rsidRPr="00203A22">
        <w:rPr>
          <w:rFonts w:ascii="標楷體" w:eastAsia="標楷體" w:hAnsi="標楷體" w:hint="eastAsia"/>
          <w:sz w:val="28"/>
          <w:szCs w:val="28"/>
        </w:rPr>
        <w:t>QR</w:t>
      </w:r>
      <w:r w:rsidR="009E3963" w:rsidRPr="00203A22">
        <w:rPr>
          <w:rFonts w:ascii="標楷體" w:eastAsia="標楷體" w:hAnsi="標楷體" w:hint="eastAsia"/>
          <w:sz w:val="28"/>
          <w:szCs w:val="28"/>
        </w:rPr>
        <w:t xml:space="preserve"> </w:t>
      </w:r>
      <w:r w:rsidR="009E3963" w:rsidRPr="00203A22">
        <w:rPr>
          <w:rFonts w:ascii="標楷體" w:eastAsia="標楷體" w:hAnsi="標楷體"/>
          <w:sz w:val="28"/>
          <w:szCs w:val="28"/>
        </w:rPr>
        <w:t>C</w:t>
      </w:r>
      <w:r w:rsidR="00497605" w:rsidRPr="00203A22">
        <w:rPr>
          <w:rFonts w:ascii="標楷體" w:eastAsia="標楷體" w:hAnsi="標楷體" w:hint="eastAsia"/>
          <w:sz w:val="28"/>
          <w:szCs w:val="28"/>
        </w:rPr>
        <w:t>ode實聯制，或</w:t>
      </w:r>
      <w:r w:rsidR="0043450A" w:rsidRPr="00203A22">
        <w:rPr>
          <w:rFonts w:ascii="標楷體" w:eastAsia="標楷體" w:hAnsi="標楷體" w:hint="eastAsia"/>
          <w:sz w:val="28"/>
          <w:szCs w:val="28"/>
        </w:rPr>
        <w:t>指定專責人員詳實記錄</w:t>
      </w:r>
      <w:r w:rsidR="00952960" w:rsidRPr="00203A22">
        <w:rPr>
          <w:rFonts w:ascii="標楷體" w:eastAsia="標楷體" w:hAnsi="標楷體" w:hint="eastAsia"/>
          <w:sz w:val="28"/>
          <w:szCs w:val="28"/>
        </w:rPr>
        <w:t>遊客</w:t>
      </w:r>
      <w:r w:rsidR="0043450A" w:rsidRPr="00203A22">
        <w:rPr>
          <w:rFonts w:ascii="標楷體" w:eastAsia="標楷體" w:hAnsi="標楷體" w:hint="eastAsia"/>
          <w:sz w:val="28"/>
          <w:szCs w:val="28"/>
        </w:rPr>
        <w:t>名冊、</w:t>
      </w:r>
      <w:r w:rsidR="009E14F2" w:rsidRPr="00203A22">
        <w:rPr>
          <w:rFonts w:ascii="標楷體" w:eastAsia="標楷體" w:hAnsi="標楷體" w:hint="eastAsia"/>
          <w:sz w:val="28"/>
          <w:szCs w:val="28"/>
        </w:rPr>
        <w:t>員工</w:t>
      </w:r>
      <w:r w:rsidR="0043450A" w:rsidRPr="00203A22">
        <w:rPr>
          <w:rFonts w:ascii="標楷體" w:eastAsia="標楷體" w:hAnsi="標楷體" w:hint="eastAsia"/>
          <w:sz w:val="28"/>
          <w:szCs w:val="28"/>
        </w:rPr>
        <w:t>值勤名冊等，且前揭紀錄必要時應可提供</w:t>
      </w:r>
      <w:r w:rsidR="0024151E" w:rsidRPr="00203A22">
        <w:rPr>
          <w:rFonts w:ascii="標楷體" w:eastAsia="標楷體" w:hAnsi="標楷體" w:hint="eastAsia"/>
          <w:sz w:val="28"/>
          <w:szCs w:val="28"/>
        </w:rPr>
        <w:t>事業</w:t>
      </w:r>
      <w:r w:rsidR="009E14F2" w:rsidRPr="00203A22">
        <w:rPr>
          <w:rFonts w:ascii="標楷體" w:eastAsia="標楷體" w:hAnsi="標楷體" w:hint="eastAsia"/>
          <w:sz w:val="28"/>
          <w:szCs w:val="28"/>
        </w:rPr>
        <w:t>主管機關</w:t>
      </w:r>
      <w:r w:rsidR="0043450A" w:rsidRPr="00203A22">
        <w:rPr>
          <w:rFonts w:ascii="標楷體" w:eastAsia="標楷體" w:hAnsi="標楷體" w:hint="eastAsia"/>
          <w:sz w:val="28"/>
          <w:szCs w:val="28"/>
        </w:rPr>
        <w:t>及衛生</w:t>
      </w:r>
      <w:r w:rsidR="0024151E" w:rsidRPr="00203A22">
        <w:rPr>
          <w:rFonts w:ascii="標楷體" w:eastAsia="標楷體" w:hAnsi="標楷體" w:hint="eastAsia"/>
          <w:sz w:val="28"/>
          <w:szCs w:val="28"/>
        </w:rPr>
        <w:t>機關</w:t>
      </w:r>
      <w:r w:rsidR="0043450A" w:rsidRPr="00203A22">
        <w:rPr>
          <w:rFonts w:ascii="標楷體" w:eastAsia="標楷體" w:hAnsi="標楷體" w:hint="eastAsia"/>
          <w:sz w:val="28"/>
          <w:szCs w:val="28"/>
        </w:rPr>
        <w:t>查閱及回溯追蹤。</w:t>
      </w:r>
    </w:p>
    <w:p w14:paraId="1360E257" w14:textId="4CE1D583" w:rsidR="00A82BC0" w:rsidRPr="00203A22" w:rsidRDefault="0043450A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203A22">
        <w:rPr>
          <w:rFonts w:ascii="標楷體" w:eastAsia="標楷體" w:hAnsi="標楷體" w:hint="eastAsia"/>
          <w:sz w:val="28"/>
          <w:szCs w:val="28"/>
        </w:rPr>
        <w:t>（</w:t>
      </w:r>
      <w:r w:rsidR="00D50929" w:rsidRPr="00203A22">
        <w:rPr>
          <w:rFonts w:ascii="標楷體" w:eastAsia="標楷體" w:hAnsi="標楷體" w:hint="eastAsia"/>
          <w:sz w:val="28"/>
          <w:szCs w:val="28"/>
        </w:rPr>
        <w:t>四</w:t>
      </w:r>
      <w:r w:rsidRPr="00203A22">
        <w:rPr>
          <w:rFonts w:ascii="標楷體" w:eastAsia="標楷體" w:hAnsi="標楷體" w:hint="eastAsia"/>
          <w:sz w:val="28"/>
          <w:szCs w:val="28"/>
        </w:rPr>
        <w:t>）</w:t>
      </w:r>
      <w:r w:rsidR="00A82BC0" w:rsidRPr="00203A22">
        <w:rPr>
          <w:rFonts w:ascii="標楷體" w:eastAsia="標楷體" w:hAnsi="標楷體" w:hint="eastAsia"/>
          <w:sz w:val="28"/>
          <w:szCs w:val="28"/>
        </w:rPr>
        <w:t>落實員工衛教</w:t>
      </w:r>
    </w:p>
    <w:p w14:paraId="1616DCD6" w14:textId="793EB8FC" w:rsidR="0043450A" w:rsidRPr="00203A22" w:rsidRDefault="0043450A" w:rsidP="00D50929">
      <w:pPr>
        <w:spacing w:line="500" w:lineRule="exact"/>
        <w:ind w:leftChars="454" w:left="1090"/>
        <w:jc w:val="both"/>
        <w:rPr>
          <w:rFonts w:ascii="標楷體" w:eastAsia="標楷體" w:hAnsi="標楷體"/>
          <w:sz w:val="28"/>
          <w:szCs w:val="28"/>
        </w:rPr>
      </w:pPr>
      <w:r w:rsidRPr="00203A22">
        <w:rPr>
          <w:rFonts w:ascii="標楷體" w:eastAsia="標楷體" w:hAnsi="標楷體" w:hint="eastAsia"/>
          <w:sz w:val="28"/>
          <w:szCs w:val="28"/>
        </w:rPr>
        <w:t>落實</w:t>
      </w:r>
      <w:r w:rsidR="009E14F2" w:rsidRPr="00203A22">
        <w:rPr>
          <w:rFonts w:ascii="標楷體" w:eastAsia="標楷體" w:hAnsi="標楷體" w:hint="eastAsia"/>
          <w:sz w:val="28"/>
          <w:szCs w:val="28"/>
        </w:rPr>
        <w:t>員工</w:t>
      </w:r>
      <w:r w:rsidRPr="00203A22">
        <w:rPr>
          <w:rFonts w:ascii="標楷體" w:eastAsia="標楷體" w:hAnsi="標楷體" w:hint="eastAsia"/>
          <w:sz w:val="28"/>
          <w:szCs w:val="28"/>
        </w:rPr>
        <w:t>勤前教育與衛教溝通，</w:t>
      </w:r>
      <w:r w:rsidR="00DB3D21" w:rsidRPr="00203A22">
        <w:rPr>
          <w:rFonts w:ascii="標楷體" w:eastAsia="標楷體" w:hAnsi="標楷體" w:hint="eastAsia"/>
          <w:sz w:val="28"/>
          <w:szCs w:val="28"/>
        </w:rPr>
        <w:t>並執行</w:t>
      </w:r>
      <w:r w:rsidR="00DB3D21" w:rsidRPr="00203A22">
        <w:rPr>
          <w:rFonts w:ascii="標楷體" w:eastAsia="標楷體" w:hAnsi="標楷體" w:hint="eastAsia"/>
          <w:bCs/>
          <w:sz w:val="28"/>
          <w:szCs w:val="28"/>
        </w:rPr>
        <w:t>線上防疫教育訓練</w:t>
      </w:r>
      <w:r w:rsidR="008748FA">
        <w:rPr>
          <w:rFonts w:ascii="標楷體" w:eastAsia="標楷體" w:hAnsi="標楷體" w:hint="eastAsia"/>
          <w:bCs/>
          <w:sz w:val="28"/>
          <w:szCs w:val="28"/>
        </w:rPr>
        <w:t>(附件三)</w:t>
      </w:r>
      <w:r w:rsidR="00DB3D21" w:rsidRPr="00203A22">
        <w:rPr>
          <w:rFonts w:ascii="標楷體" w:eastAsia="標楷體" w:hAnsi="標楷體" w:hint="eastAsia"/>
          <w:bCs/>
          <w:sz w:val="28"/>
          <w:szCs w:val="28"/>
        </w:rPr>
        <w:t>，</w:t>
      </w:r>
      <w:r w:rsidR="009E14F2" w:rsidRPr="00203A22">
        <w:rPr>
          <w:rFonts w:ascii="標楷體" w:eastAsia="標楷體" w:hAnsi="標楷體" w:hint="eastAsia"/>
          <w:sz w:val="28"/>
          <w:szCs w:val="28"/>
        </w:rPr>
        <w:t>員工</w:t>
      </w:r>
      <w:r w:rsidRPr="00203A22">
        <w:rPr>
          <w:rFonts w:ascii="標楷體" w:eastAsia="標楷體" w:hAnsi="標楷體" w:hint="eastAsia"/>
          <w:sz w:val="28"/>
          <w:szCs w:val="28"/>
        </w:rPr>
        <w:t>應了解</w:t>
      </w:r>
      <w:r w:rsidRPr="00203A22">
        <w:rPr>
          <w:rFonts w:ascii="標楷體" w:eastAsia="標楷體" w:hAnsi="標楷體"/>
          <w:sz w:val="28"/>
          <w:szCs w:val="28"/>
        </w:rPr>
        <w:t xml:space="preserve">COVID-19 </w:t>
      </w:r>
      <w:r w:rsidRPr="00203A22">
        <w:rPr>
          <w:rFonts w:ascii="標楷體" w:eastAsia="標楷體" w:hAnsi="標楷體" w:hint="eastAsia"/>
          <w:sz w:val="28"/>
          <w:szCs w:val="28"/>
        </w:rPr>
        <w:t>之疾病特性、傳播途徑與症狀，以及知悉呼吸道衛生及咳嗽禮節，且應充分知悉當出現疑似症狀時，應立即回報並落實個人防護。</w:t>
      </w:r>
    </w:p>
    <w:p w14:paraId="663C6C85" w14:textId="4CC58239" w:rsidR="00A82BC0" w:rsidRDefault="0043450A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9E14F2">
        <w:rPr>
          <w:rFonts w:ascii="標楷體" w:eastAsia="標楷體" w:hAnsi="標楷體" w:hint="eastAsia"/>
          <w:sz w:val="28"/>
          <w:szCs w:val="28"/>
        </w:rPr>
        <w:t>（</w:t>
      </w:r>
      <w:r w:rsidR="00D50929">
        <w:rPr>
          <w:rFonts w:ascii="標楷體" w:eastAsia="標楷體" w:hAnsi="標楷體" w:hint="eastAsia"/>
          <w:sz w:val="28"/>
          <w:szCs w:val="28"/>
        </w:rPr>
        <w:t>五</w:t>
      </w:r>
      <w:r w:rsidRPr="009E14F2">
        <w:rPr>
          <w:rFonts w:ascii="標楷體" w:eastAsia="標楷體" w:hAnsi="標楷體" w:hint="eastAsia"/>
          <w:sz w:val="28"/>
          <w:szCs w:val="28"/>
        </w:rPr>
        <w:t>）</w:t>
      </w:r>
      <w:r w:rsidR="00A82BC0">
        <w:rPr>
          <w:rFonts w:ascii="標楷體" w:eastAsia="標楷體" w:hAnsi="標楷體" w:hint="eastAsia"/>
          <w:sz w:val="28"/>
          <w:szCs w:val="28"/>
        </w:rPr>
        <w:t>分派防疫專責人員</w:t>
      </w:r>
    </w:p>
    <w:p w14:paraId="467C0E72" w14:textId="77777777" w:rsidR="005273C4" w:rsidRDefault="0043450A" w:rsidP="00D50929">
      <w:pPr>
        <w:spacing w:line="500" w:lineRule="exact"/>
        <w:ind w:leftChars="454" w:left="1090"/>
        <w:jc w:val="both"/>
        <w:rPr>
          <w:rFonts w:ascii="標楷體" w:eastAsia="標楷體" w:hAnsi="標楷體"/>
          <w:sz w:val="28"/>
          <w:szCs w:val="28"/>
        </w:rPr>
      </w:pPr>
      <w:r w:rsidRPr="009E14F2">
        <w:rPr>
          <w:rFonts w:ascii="標楷體" w:eastAsia="標楷體" w:hAnsi="標楷體" w:hint="eastAsia"/>
          <w:sz w:val="28"/>
          <w:szCs w:val="28"/>
        </w:rPr>
        <w:t>指定</w:t>
      </w:r>
      <w:r w:rsidR="009E14F2">
        <w:rPr>
          <w:rFonts w:ascii="標楷體" w:eastAsia="標楷體" w:hAnsi="標楷體" w:hint="eastAsia"/>
          <w:sz w:val="28"/>
          <w:szCs w:val="28"/>
        </w:rPr>
        <w:t>員工</w:t>
      </w:r>
      <w:r w:rsidRPr="009E14F2">
        <w:rPr>
          <w:rFonts w:ascii="標楷體" w:eastAsia="標楷體" w:hAnsi="標楷體" w:hint="eastAsia"/>
          <w:sz w:val="28"/>
          <w:szCs w:val="28"/>
        </w:rPr>
        <w:t>或由專責人員</w:t>
      </w:r>
      <w:r w:rsidR="005273C4">
        <w:rPr>
          <w:rFonts w:ascii="標楷體" w:eastAsia="標楷體" w:hAnsi="標楷體" w:hint="eastAsia"/>
          <w:sz w:val="28"/>
          <w:szCs w:val="28"/>
        </w:rPr>
        <w:t>執行下列事項：</w:t>
      </w:r>
    </w:p>
    <w:p w14:paraId="43B21CDE" w14:textId="7F8FFEBA" w:rsidR="005273C4" w:rsidRDefault="005273C4" w:rsidP="005273C4">
      <w:pPr>
        <w:spacing w:line="500" w:lineRule="exact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="0043450A" w:rsidRPr="009E14F2">
        <w:rPr>
          <w:rFonts w:ascii="標楷體" w:eastAsia="標楷體" w:hAnsi="標楷體" w:hint="eastAsia"/>
          <w:sz w:val="28"/>
          <w:szCs w:val="28"/>
        </w:rPr>
        <w:t>於</w:t>
      </w:r>
      <w:r w:rsidR="00DB3D21">
        <w:rPr>
          <w:rFonts w:ascii="標楷體" w:eastAsia="標楷體" w:hAnsi="標楷體" w:hint="eastAsia"/>
          <w:sz w:val="28"/>
          <w:szCs w:val="28"/>
        </w:rPr>
        <w:t>顧</w:t>
      </w:r>
      <w:r w:rsidR="00952960">
        <w:rPr>
          <w:rFonts w:ascii="標楷體" w:eastAsia="標楷體" w:hAnsi="標楷體" w:hint="eastAsia"/>
          <w:sz w:val="28"/>
          <w:szCs w:val="28"/>
        </w:rPr>
        <w:t>客</w:t>
      </w:r>
      <w:r w:rsidR="00DB3D21">
        <w:rPr>
          <w:rFonts w:ascii="標楷體" w:eastAsia="標楷體" w:hAnsi="標楷體" w:hint="eastAsia"/>
          <w:sz w:val="28"/>
          <w:szCs w:val="28"/>
        </w:rPr>
        <w:t>進入餐廳</w:t>
      </w:r>
      <w:r w:rsidR="009E14F2" w:rsidRPr="009E14F2">
        <w:rPr>
          <w:rFonts w:ascii="標楷體" w:eastAsia="標楷體" w:hAnsi="標楷體" w:hint="eastAsia"/>
          <w:sz w:val="28"/>
          <w:szCs w:val="28"/>
        </w:rPr>
        <w:t>前進行額溫量測、酒精消毒</w:t>
      </w:r>
      <w:r w:rsidR="00294794">
        <w:rPr>
          <w:rFonts w:ascii="標楷體" w:eastAsia="標楷體" w:hAnsi="標楷體" w:hint="eastAsia"/>
          <w:sz w:val="28"/>
          <w:szCs w:val="28"/>
        </w:rPr>
        <w:t>，</w:t>
      </w:r>
      <w:r w:rsidRPr="00A82BC0">
        <w:rPr>
          <w:rFonts w:ascii="標楷體" w:eastAsia="標楷體" w:hAnsi="標楷體" w:hint="eastAsia"/>
          <w:sz w:val="28"/>
          <w:szCs w:val="28"/>
        </w:rPr>
        <w:t>倘</w:t>
      </w:r>
      <w:r w:rsidR="00DB3D21">
        <w:rPr>
          <w:rFonts w:ascii="標楷體" w:eastAsia="標楷體" w:hAnsi="標楷體" w:hint="eastAsia"/>
          <w:sz w:val="28"/>
          <w:szCs w:val="28"/>
        </w:rPr>
        <w:t>顧</w:t>
      </w:r>
      <w:r w:rsidR="0002407F">
        <w:rPr>
          <w:rFonts w:ascii="標楷體" w:eastAsia="標楷體" w:hAnsi="標楷體" w:hint="eastAsia"/>
          <w:sz w:val="28"/>
          <w:szCs w:val="28"/>
        </w:rPr>
        <w:t>客</w:t>
      </w:r>
      <w:r w:rsidRPr="00A82BC0">
        <w:rPr>
          <w:rFonts w:ascii="標楷體" w:eastAsia="標楷體" w:hAnsi="標楷體" w:hint="eastAsia"/>
          <w:sz w:val="28"/>
          <w:szCs w:val="28"/>
        </w:rPr>
        <w:t>有發燒</w:t>
      </w:r>
      <w:r w:rsidRPr="00A82BC0">
        <w:rPr>
          <w:rFonts w:ascii="標楷體" w:eastAsia="標楷體" w:hAnsi="標楷體"/>
          <w:sz w:val="28"/>
          <w:szCs w:val="28"/>
        </w:rPr>
        <w:t>(</w:t>
      </w:r>
      <w:r w:rsidRPr="00A82BC0">
        <w:rPr>
          <w:rFonts w:ascii="標楷體" w:eastAsia="標楷體" w:hAnsi="標楷體" w:hint="eastAsia"/>
          <w:sz w:val="28"/>
          <w:szCs w:val="28"/>
        </w:rPr>
        <w:t>額溫≧</w:t>
      </w:r>
      <w:r w:rsidRPr="00A82BC0">
        <w:rPr>
          <w:rFonts w:ascii="標楷體" w:eastAsia="標楷體" w:hAnsi="標楷體"/>
          <w:sz w:val="28"/>
          <w:szCs w:val="28"/>
        </w:rPr>
        <w:t>37</w:t>
      </w:r>
      <w:r w:rsidR="00203A22">
        <w:rPr>
          <w:rFonts w:ascii="標楷體" w:eastAsia="標楷體" w:hAnsi="標楷體"/>
          <w:sz w:val="28"/>
          <w:szCs w:val="28"/>
        </w:rPr>
        <w:t>.5</w:t>
      </w:r>
      <w:r w:rsidRPr="00A82BC0">
        <w:rPr>
          <w:rFonts w:ascii="標楷體" w:eastAsia="標楷體" w:hAnsi="標楷體" w:hint="eastAsia"/>
          <w:sz w:val="28"/>
          <w:szCs w:val="28"/>
        </w:rPr>
        <w:t>℃</w:t>
      </w:r>
      <w:r w:rsidRPr="00A82BC0">
        <w:rPr>
          <w:rFonts w:ascii="標楷體" w:eastAsia="標楷體" w:hAnsi="標楷體"/>
          <w:sz w:val="28"/>
          <w:szCs w:val="28"/>
        </w:rPr>
        <w:t>)</w:t>
      </w:r>
      <w:r w:rsidRPr="00A82BC0">
        <w:rPr>
          <w:rFonts w:ascii="標楷體" w:eastAsia="標楷體" w:hAnsi="標楷體" w:hint="eastAsia"/>
          <w:sz w:val="28"/>
          <w:szCs w:val="28"/>
        </w:rPr>
        <w:t>、或其他疑似</w:t>
      </w:r>
      <w:r w:rsidRPr="00A82BC0">
        <w:rPr>
          <w:rFonts w:ascii="標楷體" w:eastAsia="標楷體" w:hAnsi="標楷體"/>
          <w:sz w:val="28"/>
          <w:szCs w:val="28"/>
        </w:rPr>
        <w:t>COVID-19</w:t>
      </w:r>
      <w:r w:rsidRPr="00A82BC0">
        <w:rPr>
          <w:rFonts w:ascii="標楷體" w:eastAsia="標楷體" w:hAnsi="標楷體" w:hint="eastAsia"/>
          <w:sz w:val="28"/>
          <w:szCs w:val="28"/>
        </w:rPr>
        <w:t>症狀時，不予</w:t>
      </w:r>
      <w:r w:rsidR="00DB3D21">
        <w:rPr>
          <w:rFonts w:ascii="標楷體" w:eastAsia="標楷體" w:hAnsi="標楷體" w:hint="eastAsia"/>
          <w:sz w:val="28"/>
          <w:szCs w:val="28"/>
        </w:rPr>
        <w:t>進入餐廳</w:t>
      </w:r>
      <w:r w:rsidRPr="00A82BC0">
        <w:rPr>
          <w:rFonts w:ascii="標楷體" w:eastAsia="標楷體" w:hAnsi="標楷體" w:hint="eastAsia"/>
          <w:sz w:val="28"/>
          <w:szCs w:val="28"/>
        </w:rPr>
        <w:t>。</w:t>
      </w:r>
    </w:p>
    <w:p w14:paraId="7DAE298A" w14:textId="5938906E" w:rsidR="00294794" w:rsidRDefault="00C23E2D" w:rsidP="00294794">
      <w:pPr>
        <w:spacing w:line="50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94794">
        <w:rPr>
          <w:rFonts w:ascii="標楷體" w:eastAsia="標楷體" w:hAnsi="標楷體" w:hint="eastAsia"/>
          <w:sz w:val="28"/>
          <w:szCs w:val="28"/>
        </w:rPr>
        <w:t>填寫每日自主檢查表</w:t>
      </w:r>
      <w:r w:rsidR="00294794" w:rsidRPr="009E14F2">
        <w:rPr>
          <w:rFonts w:ascii="標楷體" w:eastAsia="標楷體" w:hAnsi="標楷體"/>
          <w:sz w:val="28"/>
          <w:szCs w:val="28"/>
        </w:rPr>
        <w:t>(</w:t>
      </w:r>
      <w:r w:rsidR="00294794">
        <w:rPr>
          <w:rFonts w:ascii="標楷體" w:eastAsia="標楷體" w:hAnsi="標楷體" w:hint="eastAsia"/>
          <w:sz w:val="28"/>
          <w:szCs w:val="28"/>
        </w:rPr>
        <w:t>附件</w:t>
      </w:r>
      <w:r w:rsidR="008748FA">
        <w:rPr>
          <w:rFonts w:ascii="標楷體" w:eastAsia="標楷體" w:hAnsi="標楷體" w:hint="eastAsia"/>
          <w:sz w:val="28"/>
          <w:szCs w:val="28"/>
        </w:rPr>
        <w:t>二</w:t>
      </w:r>
      <w:r w:rsidR="00294794" w:rsidRPr="009E14F2">
        <w:rPr>
          <w:rFonts w:ascii="標楷體" w:eastAsia="標楷體" w:hAnsi="標楷體" w:hint="eastAsia"/>
          <w:sz w:val="28"/>
          <w:szCs w:val="28"/>
        </w:rPr>
        <w:t>「</w:t>
      </w:r>
      <w:r w:rsidR="00294794">
        <w:rPr>
          <w:rFonts w:ascii="標楷體" w:eastAsia="標楷體" w:hAnsi="標楷體" w:hint="eastAsia"/>
          <w:sz w:val="28"/>
          <w:szCs w:val="28"/>
        </w:rPr>
        <w:t>營業場所防疫自主檢查表</w:t>
      </w:r>
      <w:r w:rsidR="00294794" w:rsidRPr="009E14F2">
        <w:rPr>
          <w:rFonts w:ascii="標楷體" w:eastAsia="標楷體" w:hAnsi="標楷體" w:hint="eastAsia"/>
          <w:sz w:val="28"/>
          <w:szCs w:val="28"/>
        </w:rPr>
        <w:t>」</w:t>
      </w:r>
      <w:r w:rsidR="00294794" w:rsidRPr="009E14F2">
        <w:rPr>
          <w:rFonts w:ascii="標楷體" w:eastAsia="標楷體" w:hAnsi="標楷體"/>
          <w:sz w:val="28"/>
          <w:szCs w:val="28"/>
        </w:rPr>
        <w:t>)</w:t>
      </w:r>
      <w:r w:rsidR="009E14F2" w:rsidRPr="009E14F2">
        <w:rPr>
          <w:rFonts w:ascii="標楷體" w:eastAsia="標楷體" w:hAnsi="標楷體" w:hint="eastAsia"/>
          <w:sz w:val="28"/>
          <w:szCs w:val="28"/>
        </w:rPr>
        <w:t>。</w:t>
      </w:r>
    </w:p>
    <w:p w14:paraId="773FA489" w14:textId="71CF83E6" w:rsidR="00DB3D21" w:rsidRPr="00DB3D21" w:rsidRDefault="00DB3D21" w:rsidP="00DB3D21">
      <w:pPr>
        <w:spacing w:line="500" w:lineRule="exact"/>
        <w:ind w:leftChars="100" w:left="2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B3D21">
        <w:rPr>
          <w:rFonts w:ascii="標楷體" w:eastAsia="標楷體" w:hAnsi="標楷體" w:hint="eastAsia"/>
          <w:b/>
          <w:bCs/>
          <w:sz w:val="28"/>
          <w:szCs w:val="28"/>
        </w:rPr>
        <w:t>二、調整供餐及點餐方式</w:t>
      </w:r>
    </w:p>
    <w:p w14:paraId="4DD92078" w14:textId="77777777" w:rsidR="00DB3D21" w:rsidRDefault="00DB3D21" w:rsidP="00DB3D21">
      <w:pPr>
        <w:spacing w:line="5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DB3D21">
        <w:rPr>
          <w:rFonts w:ascii="標楷體" w:eastAsia="標楷體" w:hAnsi="標楷體" w:hint="eastAsia"/>
          <w:sz w:val="28"/>
          <w:szCs w:val="28"/>
        </w:rPr>
        <w:t>提供個人套餐(不共食、不共鍋)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C0B5DAD" w14:textId="77777777" w:rsidR="00B265CD" w:rsidRDefault="00DB3D21" w:rsidP="00DB3D21">
      <w:pPr>
        <w:spacing w:line="5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DB3D21">
        <w:rPr>
          <w:rFonts w:ascii="標楷體" w:eastAsia="標楷體" w:hAnsi="標楷體" w:hint="eastAsia"/>
          <w:sz w:val="28"/>
          <w:szCs w:val="28"/>
        </w:rPr>
        <w:t>自助餐需有專人為顧客夾菜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A58BBD6" w14:textId="2287BA86" w:rsidR="00DB3D21" w:rsidRDefault="00DB3D21" w:rsidP="00DB3D21">
      <w:pPr>
        <w:spacing w:line="5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(三)</w:t>
      </w:r>
      <w:r w:rsidRPr="00DB3D21">
        <w:rPr>
          <w:rFonts w:ascii="標楷體" w:eastAsia="標楷體" w:hAnsi="標楷體" w:hint="eastAsia"/>
          <w:sz w:val="28"/>
          <w:szCs w:val="28"/>
        </w:rPr>
        <w:t>合菜需分菜後才能供餐(分菜、位上服務)</w:t>
      </w:r>
    </w:p>
    <w:p w14:paraId="78D4BA54" w14:textId="169760FD" w:rsidR="00DB3D21" w:rsidRDefault="00DB3D21" w:rsidP="00B265CD">
      <w:pPr>
        <w:spacing w:line="500" w:lineRule="exact"/>
        <w:ind w:leftChars="178" w:left="990" w:hangingChars="201" w:hanging="563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四)</w:t>
      </w:r>
      <w:r w:rsidRPr="00DB3D21">
        <w:rPr>
          <w:rFonts w:ascii="標楷體" w:eastAsia="標楷體" w:hAnsi="標楷體" w:hint="eastAsia"/>
          <w:sz w:val="28"/>
          <w:szCs w:val="28"/>
        </w:rPr>
        <w:t>採取無接觸點餐服務</w:t>
      </w:r>
      <w:r w:rsidR="00B265CD">
        <w:rPr>
          <w:rFonts w:ascii="標楷體" w:eastAsia="標楷體" w:hAnsi="標楷體" w:hint="eastAsia"/>
          <w:sz w:val="28"/>
          <w:szCs w:val="28"/>
        </w:rPr>
        <w:t>：</w:t>
      </w:r>
      <w:r w:rsidRPr="00DB3D21">
        <w:rPr>
          <w:rFonts w:ascii="標楷體" w:eastAsia="標楷體" w:hAnsi="標楷體" w:hint="eastAsia"/>
          <w:sz w:val="28"/>
          <w:szCs w:val="28"/>
        </w:rPr>
        <w:t>線上點餐</w:t>
      </w:r>
      <w:r w:rsidR="00B265CD">
        <w:rPr>
          <w:rFonts w:ascii="標楷體" w:eastAsia="標楷體" w:hAnsi="標楷體" w:hint="eastAsia"/>
          <w:sz w:val="28"/>
          <w:szCs w:val="28"/>
        </w:rPr>
        <w:t>、</w:t>
      </w:r>
      <w:r w:rsidRPr="00DB3D21">
        <w:rPr>
          <w:rFonts w:ascii="標楷體" w:eastAsia="標楷體" w:hAnsi="標楷體" w:hint="eastAsia"/>
          <w:sz w:val="28"/>
          <w:szCs w:val="28"/>
        </w:rPr>
        <w:t>電話點餐</w:t>
      </w:r>
      <w:r w:rsidR="00B265CD">
        <w:rPr>
          <w:rFonts w:ascii="標楷體" w:eastAsia="標楷體" w:hAnsi="標楷體" w:hint="eastAsia"/>
          <w:sz w:val="28"/>
          <w:szCs w:val="28"/>
        </w:rPr>
        <w:t>、</w:t>
      </w:r>
      <w:r w:rsidRPr="00DB3D21">
        <w:rPr>
          <w:rFonts w:ascii="標楷體" w:eastAsia="標楷體" w:hAnsi="標楷體" w:hint="eastAsia"/>
          <w:sz w:val="28"/>
          <w:szCs w:val="28"/>
        </w:rPr>
        <w:t>網路點餐</w:t>
      </w:r>
      <w:r w:rsidR="00B265CD">
        <w:rPr>
          <w:rFonts w:ascii="標楷體" w:eastAsia="標楷體" w:hAnsi="標楷體" w:hint="eastAsia"/>
          <w:sz w:val="28"/>
          <w:szCs w:val="28"/>
        </w:rPr>
        <w:t>，</w:t>
      </w:r>
      <w:r w:rsidRPr="00DB3D21">
        <w:rPr>
          <w:rFonts w:ascii="標楷體" w:eastAsia="標楷體" w:hAnsi="標楷體" w:hint="eastAsia"/>
          <w:sz w:val="28"/>
          <w:szCs w:val="28"/>
        </w:rPr>
        <w:t>自助點餐統</w:t>
      </w:r>
      <w:r w:rsidR="00B265CD">
        <w:rPr>
          <w:rFonts w:ascii="標楷體" w:eastAsia="標楷體" w:hAnsi="標楷體" w:hint="eastAsia"/>
          <w:sz w:val="28"/>
          <w:szCs w:val="28"/>
        </w:rPr>
        <w:t>等。</w:t>
      </w:r>
      <w:r w:rsidRPr="00DB0AF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採用一次性菜單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，如</w:t>
      </w:r>
      <w:r w:rsidRPr="00DB3D2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使用可重覆使用之菜單，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需</w:t>
      </w:r>
      <w:r w:rsidRPr="00DB3D2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加強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菜單之</w:t>
      </w:r>
      <w:r w:rsidRPr="00DB3D2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清消作業</w:t>
      </w:r>
      <w:r w:rsidR="00B265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4FAF5514" w14:textId="20D17642" w:rsidR="00DB3D21" w:rsidRPr="00DB3D21" w:rsidRDefault="00DB3D21" w:rsidP="00B265CD">
      <w:pPr>
        <w:spacing w:line="500" w:lineRule="exact"/>
        <w:ind w:leftChars="119" w:left="849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DB3D21">
        <w:rPr>
          <w:rFonts w:ascii="標楷體" w:eastAsia="標楷體" w:hAnsi="標楷體" w:hint="eastAsia"/>
          <w:b/>
          <w:bCs/>
          <w:sz w:val="28"/>
          <w:szCs w:val="28"/>
        </w:rPr>
        <w:t>、調整</w:t>
      </w:r>
      <w:r>
        <w:rPr>
          <w:rFonts w:ascii="標楷體" w:eastAsia="標楷體" w:hAnsi="標楷體" w:hint="eastAsia"/>
          <w:b/>
          <w:bCs/>
          <w:sz w:val="28"/>
          <w:szCs w:val="28"/>
        </w:rPr>
        <w:t>餐費收付方式</w:t>
      </w:r>
      <w:r w:rsidRPr="00DB3D21">
        <w:rPr>
          <w:rFonts w:ascii="標楷體" w:eastAsia="標楷體" w:hAnsi="標楷體" w:hint="eastAsia"/>
          <w:b/>
          <w:bCs/>
          <w:sz w:val="28"/>
          <w:szCs w:val="28"/>
        </w:rPr>
        <w:t>方式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DB3D21">
        <w:rPr>
          <w:rFonts w:ascii="標楷體" w:eastAsia="標楷體" w:hAnsi="標楷體" w:hint="eastAsia"/>
          <w:sz w:val="28"/>
          <w:szCs w:val="28"/>
        </w:rPr>
        <w:t>可使用線上付費服務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B3D21">
        <w:rPr>
          <w:rFonts w:ascii="標楷體" w:eastAsia="標楷體" w:hAnsi="標楷體" w:hint="eastAsia"/>
          <w:sz w:val="28"/>
          <w:szCs w:val="28"/>
        </w:rPr>
        <w:t>使用收銀盤，減少收付款接觸</w:t>
      </w:r>
      <w:r w:rsidR="00B265CD">
        <w:rPr>
          <w:rFonts w:ascii="標楷體" w:eastAsia="標楷體" w:hAnsi="標楷體" w:hint="eastAsia"/>
          <w:sz w:val="28"/>
          <w:szCs w:val="28"/>
        </w:rPr>
        <w:t>。</w:t>
      </w:r>
    </w:p>
    <w:p w14:paraId="7F53833A" w14:textId="53C768A1" w:rsidR="0024151E" w:rsidRPr="00C262E0" w:rsidRDefault="00DB3D21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24151E" w:rsidRPr="00C262E0">
        <w:rPr>
          <w:rFonts w:ascii="標楷體" w:eastAsia="標楷體" w:hAnsi="標楷體" w:hint="eastAsia"/>
          <w:b/>
          <w:bCs/>
          <w:sz w:val="28"/>
          <w:szCs w:val="28"/>
        </w:rPr>
        <w:t>、環境防疫措施</w:t>
      </w:r>
    </w:p>
    <w:p w14:paraId="572CC9B9" w14:textId="13144E49" w:rsidR="0024151E" w:rsidRDefault="0024151E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24151E">
        <w:rPr>
          <w:rFonts w:ascii="標楷體" w:eastAsia="標楷體" w:hAnsi="標楷體" w:hint="eastAsia"/>
          <w:sz w:val="28"/>
          <w:szCs w:val="28"/>
        </w:rPr>
        <w:t>（一）</w:t>
      </w:r>
      <w:r w:rsidR="00B265CD">
        <w:rPr>
          <w:rFonts w:ascii="標楷體" w:eastAsia="標楷體" w:hAnsi="標楷體" w:hint="eastAsia"/>
          <w:sz w:val="28"/>
          <w:szCs w:val="28"/>
        </w:rPr>
        <w:t>餐廳</w:t>
      </w:r>
      <w:r w:rsidRPr="00B11A2C">
        <w:rPr>
          <w:rFonts w:ascii="標楷體" w:eastAsia="標楷體" w:hAnsi="標楷體" w:hint="eastAsia"/>
          <w:sz w:val="28"/>
          <w:szCs w:val="28"/>
        </w:rPr>
        <w:t>社交安全距離</w:t>
      </w:r>
      <w:r w:rsidR="00F75A8E">
        <w:rPr>
          <w:rFonts w:ascii="標楷體" w:eastAsia="標楷體" w:hAnsi="標楷體" w:hint="eastAsia"/>
          <w:sz w:val="28"/>
          <w:szCs w:val="28"/>
        </w:rPr>
        <w:t>之規劃</w:t>
      </w:r>
    </w:p>
    <w:p w14:paraId="51BDA8A7" w14:textId="137DD7FF" w:rsidR="0024151E" w:rsidRDefault="00F75A8E" w:rsidP="00D50929">
      <w:pPr>
        <w:spacing w:line="500" w:lineRule="exact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1.場域之規</w:t>
      </w:r>
      <w:r w:rsidR="005273C4">
        <w:rPr>
          <w:rFonts w:ascii="標楷體" w:eastAsia="標楷體" w:hAnsi="標楷體" w:hint="eastAsia"/>
          <w:sz w:val="28"/>
          <w:szCs w:val="28"/>
        </w:rPr>
        <w:t>劃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A82BC0">
        <w:rPr>
          <w:rFonts w:ascii="標楷體" w:eastAsia="標楷體" w:hAnsi="標楷體" w:hint="eastAsia"/>
          <w:sz w:val="28"/>
          <w:szCs w:val="28"/>
        </w:rPr>
        <w:t>室外</w:t>
      </w:r>
      <w:r w:rsidRPr="00A82BC0">
        <w:rPr>
          <w:rFonts w:ascii="標楷體" w:eastAsia="標楷體" w:hAnsi="標楷體"/>
          <w:sz w:val="28"/>
          <w:szCs w:val="28"/>
        </w:rPr>
        <w:t>1</w:t>
      </w:r>
      <w:r w:rsidR="00203A22">
        <w:rPr>
          <w:rFonts w:ascii="標楷體" w:eastAsia="標楷體" w:hAnsi="標楷體"/>
          <w:sz w:val="28"/>
          <w:szCs w:val="28"/>
        </w:rPr>
        <w:t>.5</w:t>
      </w:r>
      <w:r w:rsidRPr="00A82BC0">
        <w:rPr>
          <w:rFonts w:ascii="標楷體" w:eastAsia="標楷體" w:hAnsi="標楷體" w:hint="eastAsia"/>
          <w:sz w:val="28"/>
          <w:szCs w:val="28"/>
        </w:rPr>
        <w:t>公尺、室內</w:t>
      </w:r>
      <w:r w:rsidRPr="00A82BC0">
        <w:rPr>
          <w:rFonts w:ascii="標楷體" w:eastAsia="標楷體" w:hAnsi="標楷體"/>
          <w:sz w:val="28"/>
          <w:szCs w:val="28"/>
        </w:rPr>
        <w:t>1.5</w:t>
      </w:r>
      <w:r w:rsidRPr="00A82BC0">
        <w:rPr>
          <w:rFonts w:ascii="標楷體" w:eastAsia="標楷體" w:hAnsi="標楷體" w:hint="eastAsia"/>
          <w:sz w:val="28"/>
          <w:szCs w:val="28"/>
        </w:rPr>
        <w:t>公尺以上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B11A2C">
        <w:rPr>
          <w:rFonts w:ascii="標楷體" w:eastAsia="標楷體" w:hAnsi="標楷體" w:hint="eastAsia"/>
          <w:sz w:val="28"/>
          <w:szCs w:val="28"/>
        </w:rPr>
        <w:t>空間距離2.25</w:t>
      </w:r>
      <w:r w:rsidRPr="00A82BC0">
        <w:rPr>
          <w:rFonts w:ascii="標楷體" w:eastAsia="標楷體" w:hAnsi="標楷體"/>
          <w:sz w:val="28"/>
          <w:szCs w:val="28"/>
        </w:rPr>
        <w:t>m</w:t>
      </w:r>
      <w:r w:rsidRPr="00CA6C48">
        <w:rPr>
          <w:rFonts w:ascii="標楷體" w:eastAsia="標楷體" w:hAnsi="標楷體"/>
          <w:sz w:val="28"/>
          <w:szCs w:val="28"/>
          <w:vertAlign w:val="superscript"/>
        </w:rPr>
        <w:t>2</w:t>
      </w:r>
      <w:r w:rsidR="00C05E4A">
        <w:rPr>
          <w:rFonts w:ascii="標楷體" w:eastAsia="標楷體" w:hAnsi="標楷體" w:hint="eastAsia"/>
          <w:sz w:val="28"/>
          <w:szCs w:val="28"/>
        </w:rPr>
        <w:t>為</w:t>
      </w:r>
      <w:r w:rsidR="005273C4">
        <w:rPr>
          <w:rFonts w:ascii="標楷體" w:eastAsia="標楷體" w:hAnsi="標楷體" w:hint="eastAsia"/>
          <w:sz w:val="28"/>
          <w:szCs w:val="28"/>
        </w:rPr>
        <w:t>依據</w:t>
      </w:r>
      <w:r w:rsidR="00C05E4A">
        <w:rPr>
          <w:rFonts w:ascii="標楷體" w:eastAsia="標楷體" w:hAnsi="標楷體" w:hint="eastAsia"/>
          <w:sz w:val="28"/>
          <w:szCs w:val="28"/>
        </w:rPr>
        <w:t>，減少人與人近距離接觸。</w:t>
      </w:r>
    </w:p>
    <w:p w14:paraId="65159472" w14:textId="664C9FFB" w:rsidR="00C05E4A" w:rsidRDefault="00C05E4A" w:rsidP="00B265CD">
      <w:pPr>
        <w:spacing w:line="500" w:lineRule="exact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265CD">
        <w:rPr>
          <w:rFonts w:ascii="標楷體" w:eastAsia="標楷體" w:hAnsi="標楷體" w:hint="eastAsia"/>
          <w:sz w:val="28"/>
          <w:szCs w:val="28"/>
        </w:rPr>
        <w:t>外帶顧客需規劃外帶等候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DC30BE4" w14:textId="2CC9C281" w:rsidR="0024151E" w:rsidRPr="0024151E" w:rsidRDefault="0024151E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24151E">
        <w:rPr>
          <w:rFonts w:ascii="標楷體" w:eastAsia="標楷體" w:hAnsi="標楷體" w:hint="eastAsia"/>
          <w:sz w:val="28"/>
          <w:szCs w:val="28"/>
        </w:rPr>
        <w:t>（</w:t>
      </w:r>
      <w:r w:rsidR="00C05E4A">
        <w:rPr>
          <w:rFonts w:ascii="標楷體" w:eastAsia="標楷體" w:hAnsi="標楷體" w:hint="eastAsia"/>
          <w:sz w:val="28"/>
          <w:szCs w:val="28"/>
        </w:rPr>
        <w:t>二</w:t>
      </w:r>
      <w:r w:rsidRPr="0024151E">
        <w:rPr>
          <w:rFonts w:ascii="標楷體" w:eastAsia="標楷體" w:hAnsi="標楷體" w:hint="eastAsia"/>
          <w:sz w:val="28"/>
          <w:szCs w:val="28"/>
        </w:rPr>
        <w:t>）環境清潔與消毒作業</w:t>
      </w:r>
    </w:p>
    <w:p w14:paraId="0C2A1A09" w14:textId="1B0ED1C4" w:rsidR="00D50929" w:rsidRDefault="00D50929" w:rsidP="00D50929">
      <w:pPr>
        <w:spacing w:line="500" w:lineRule="exact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="00952960">
        <w:rPr>
          <w:rFonts w:ascii="標楷體" w:eastAsia="標楷體" w:hAnsi="標楷體" w:hint="eastAsia"/>
          <w:sz w:val="28"/>
          <w:szCs w:val="28"/>
        </w:rPr>
        <w:t>每日</w:t>
      </w:r>
      <w:r>
        <w:rPr>
          <w:rFonts w:ascii="標楷體" w:eastAsia="標楷體" w:hAnsi="標楷體" w:hint="eastAsia"/>
          <w:sz w:val="28"/>
          <w:szCs w:val="28"/>
        </w:rPr>
        <w:t>執行清消</w:t>
      </w:r>
      <w:r w:rsidR="00CA2E34">
        <w:rPr>
          <w:rFonts w:ascii="標楷體" w:eastAsia="標楷體" w:hAnsi="標楷體" w:hint="eastAsia"/>
          <w:sz w:val="28"/>
          <w:szCs w:val="28"/>
        </w:rPr>
        <w:t>作業</w:t>
      </w:r>
      <w:r w:rsidR="00A01F7A">
        <w:rPr>
          <w:rFonts w:ascii="標楷體" w:eastAsia="標楷體" w:hAnsi="標楷體" w:hint="eastAsia"/>
          <w:sz w:val="28"/>
          <w:szCs w:val="28"/>
        </w:rPr>
        <w:t>至少4次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1DE547C" w14:textId="709F36C5" w:rsidR="0024151E" w:rsidRDefault="00D50929" w:rsidP="00D50929">
      <w:pPr>
        <w:spacing w:line="500" w:lineRule="exact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="0024151E" w:rsidRPr="0024151E">
        <w:rPr>
          <w:rFonts w:ascii="標楷體" w:eastAsia="標楷體" w:hAnsi="標楷體" w:hint="eastAsia"/>
          <w:sz w:val="28"/>
          <w:szCs w:val="28"/>
        </w:rPr>
        <w:t>執行清潔消毒工作的人員應穿戴個人防護裝備</w:t>
      </w:r>
      <w:r w:rsidR="0024151E" w:rsidRPr="0024151E">
        <w:rPr>
          <w:rFonts w:ascii="標楷體" w:eastAsia="標楷體" w:hAnsi="標楷體"/>
          <w:sz w:val="28"/>
          <w:szCs w:val="28"/>
        </w:rPr>
        <w:t>(</w:t>
      </w:r>
      <w:r w:rsidR="0024151E" w:rsidRPr="0024151E">
        <w:rPr>
          <w:rFonts w:ascii="標楷體" w:eastAsia="標楷體" w:hAnsi="標楷體" w:hint="eastAsia"/>
          <w:sz w:val="28"/>
          <w:szCs w:val="28"/>
        </w:rPr>
        <w:t>手套、防水圍裙、外科口罩，視需要使用一般眼鏡、護目鏡或面罩</w:t>
      </w:r>
      <w:r w:rsidR="0024151E" w:rsidRPr="0024151E">
        <w:rPr>
          <w:rFonts w:ascii="標楷體" w:eastAsia="標楷體" w:hAnsi="標楷體"/>
          <w:sz w:val="28"/>
          <w:szCs w:val="28"/>
        </w:rPr>
        <w:t>)</w:t>
      </w:r>
      <w:r w:rsidR="0024151E" w:rsidRPr="0024151E">
        <w:rPr>
          <w:rFonts w:ascii="標楷體" w:eastAsia="標楷體" w:hAnsi="標楷體" w:hint="eastAsia"/>
          <w:sz w:val="28"/>
          <w:szCs w:val="28"/>
        </w:rPr>
        <w:t>。</w:t>
      </w:r>
    </w:p>
    <w:p w14:paraId="2705111D" w14:textId="22593FE2" w:rsidR="00D50929" w:rsidRDefault="00D50929" w:rsidP="00D50929">
      <w:pPr>
        <w:spacing w:line="500" w:lineRule="exact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Pr="0024151E">
        <w:rPr>
          <w:rFonts w:ascii="標楷體" w:eastAsia="標楷體" w:hAnsi="標楷體" w:hint="eastAsia"/>
          <w:sz w:val="28"/>
          <w:szCs w:val="28"/>
        </w:rPr>
        <w:t>對於經常接觸之區域表面，例如：</w:t>
      </w:r>
      <w:r w:rsidR="00952960">
        <w:rPr>
          <w:rFonts w:ascii="標楷體" w:eastAsia="標楷體" w:hAnsi="標楷體" w:hint="eastAsia"/>
          <w:sz w:val="28"/>
          <w:szCs w:val="28"/>
        </w:rPr>
        <w:t>手把</w:t>
      </w:r>
      <w:r w:rsidRPr="0024151E">
        <w:rPr>
          <w:rFonts w:ascii="標楷體" w:eastAsia="標楷體" w:hAnsi="標楷體" w:hint="eastAsia"/>
          <w:sz w:val="28"/>
          <w:szCs w:val="28"/>
        </w:rPr>
        <w:t>、門把、</w:t>
      </w:r>
      <w:r w:rsidR="00952960">
        <w:rPr>
          <w:rFonts w:ascii="標楷體" w:eastAsia="標楷體" w:hAnsi="標楷體" w:hint="eastAsia"/>
          <w:sz w:val="28"/>
          <w:szCs w:val="28"/>
        </w:rPr>
        <w:t>桌椅</w:t>
      </w:r>
      <w:r w:rsidRPr="0024151E">
        <w:rPr>
          <w:rFonts w:ascii="標楷體" w:eastAsia="標楷體" w:hAnsi="標楷體" w:hint="eastAsia"/>
          <w:sz w:val="28"/>
          <w:szCs w:val="28"/>
        </w:rPr>
        <w:t>、洗手間等，</w:t>
      </w:r>
      <w:r w:rsidR="00952960">
        <w:rPr>
          <w:rFonts w:ascii="標楷體" w:eastAsia="標楷體" w:hAnsi="標楷體" w:hint="eastAsia"/>
          <w:sz w:val="28"/>
          <w:szCs w:val="28"/>
        </w:rPr>
        <w:t>加強清消頻率，</w:t>
      </w:r>
      <w:r w:rsidRPr="0024151E">
        <w:rPr>
          <w:rFonts w:ascii="標楷體" w:eastAsia="標楷體" w:hAnsi="標楷體" w:hint="eastAsia"/>
          <w:sz w:val="28"/>
          <w:szCs w:val="28"/>
        </w:rPr>
        <w:t>以</w:t>
      </w:r>
      <w:r w:rsidRPr="0024151E">
        <w:rPr>
          <w:rFonts w:ascii="標楷體" w:eastAsia="標楷體" w:hAnsi="標楷體"/>
          <w:sz w:val="28"/>
          <w:szCs w:val="28"/>
        </w:rPr>
        <w:t>1</w:t>
      </w:r>
      <w:r w:rsidRPr="0024151E">
        <w:rPr>
          <w:rFonts w:ascii="標楷體" w:eastAsia="標楷體" w:hAnsi="標楷體" w:hint="eastAsia"/>
          <w:sz w:val="28"/>
          <w:szCs w:val="28"/>
        </w:rPr>
        <w:t>：</w:t>
      </w:r>
      <w:r w:rsidRPr="0024151E">
        <w:rPr>
          <w:rFonts w:ascii="標楷體" w:eastAsia="標楷體" w:hAnsi="標楷體"/>
          <w:sz w:val="28"/>
          <w:szCs w:val="28"/>
        </w:rPr>
        <w:t>50(</w:t>
      </w:r>
      <w:r w:rsidRPr="0024151E">
        <w:rPr>
          <w:rFonts w:ascii="標楷體" w:eastAsia="標楷體" w:hAnsi="標楷體" w:hint="eastAsia"/>
          <w:sz w:val="28"/>
          <w:szCs w:val="28"/>
        </w:rPr>
        <w:t>當天泡製，以</w:t>
      </w:r>
      <w:r w:rsidRPr="0024151E">
        <w:rPr>
          <w:rFonts w:ascii="標楷體" w:eastAsia="標楷體" w:hAnsi="標楷體"/>
          <w:sz w:val="28"/>
          <w:szCs w:val="28"/>
        </w:rPr>
        <w:t>1</w:t>
      </w:r>
      <w:r w:rsidRPr="0024151E">
        <w:rPr>
          <w:rFonts w:ascii="標楷體" w:eastAsia="標楷體" w:hAnsi="標楷體" w:hint="eastAsia"/>
          <w:sz w:val="28"/>
          <w:szCs w:val="28"/>
        </w:rPr>
        <w:t>份漂白水加</w:t>
      </w:r>
      <w:r w:rsidRPr="0024151E">
        <w:rPr>
          <w:rFonts w:ascii="標楷體" w:eastAsia="標楷體" w:hAnsi="標楷體"/>
          <w:sz w:val="28"/>
          <w:szCs w:val="28"/>
        </w:rPr>
        <w:t>49</w:t>
      </w:r>
      <w:r w:rsidRPr="0024151E">
        <w:rPr>
          <w:rFonts w:ascii="標楷體" w:eastAsia="標楷體" w:hAnsi="標楷體" w:hint="eastAsia"/>
          <w:sz w:val="28"/>
          <w:szCs w:val="28"/>
        </w:rPr>
        <w:t>份的冷水</w:t>
      </w:r>
      <w:r w:rsidRPr="0024151E">
        <w:rPr>
          <w:rFonts w:ascii="標楷體" w:eastAsia="標楷體" w:hAnsi="標楷體"/>
          <w:sz w:val="28"/>
          <w:szCs w:val="28"/>
        </w:rPr>
        <w:t>)</w:t>
      </w:r>
      <w:r w:rsidRPr="0024151E">
        <w:rPr>
          <w:rFonts w:ascii="標楷體" w:eastAsia="標楷體" w:hAnsi="標楷體" w:hint="eastAsia"/>
          <w:sz w:val="28"/>
          <w:szCs w:val="28"/>
        </w:rPr>
        <w:t>的稀釋後漂白水</w:t>
      </w:r>
      <w:r w:rsidRPr="0024151E">
        <w:rPr>
          <w:rFonts w:ascii="標楷體" w:eastAsia="標楷體" w:hAnsi="標楷體"/>
          <w:sz w:val="28"/>
          <w:szCs w:val="28"/>
        </w:rPr>
        <w:t>(1,000ppm)</w:t>
      </w:r>
      <w:r w:rsidRPr="0024151E">
        <w:rPr>
          <w:rFonts w:ascii="標楷體" w:eastAsia="標楷體" w:hAnsi="標楷體" w:hint="eastAsia"/>
          <w:sz w:val="28"/>
          <w:szCs w:val="28"/>
        </w:rPr>
        <w:t>清潔消毒一次，並填妥消毒紀錄以備查驗。以拖把或抹布擦拭，留置時間建議</w:t>
      </w:r>
      <w:r w:rsidRPr="0024151E">
        <w:rPr>
          <w:rFonts w:ascii="標楷體" w:eastAsia="標楷體" w:hAnsi="標楷體"/>
          <w:sz w:val="28"/>
          <w:szCs w:val="28"/>
        </w:rPr>
        <w:t>1-2</w:t>
      </w:r>
      <w:r w:rsidRPr="0024151E">
        <w:rPr>
          <w:rFonts w:ascii="標楷體" w:eastAsia="標楷體" w:hAnsi="標楷體" w:hint="eastAsia"/>
          <w:sz w:val="28"/>
          <w:szCs w:val="28"/>
        </w:rPr>
        <w:t>分鐘或依消毒產品使用建議，再以濕拖把或抹布擦拭清潔乾淨。</w:t>
      </w:r>
    </w:p>
    <w:p w14:paraId="3F1572EC" w14:textId="59A4145E" w:rsidR="00D50929" w:rsidRDefault="00D50929" w:rsidP="00D50929">
      <w:pPr>
        <w:spacing w:line="500" w:lineRule="exact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.</w:t>
      </w:r>
      <w:r w:rsidRPr="0024151E">
        <w:rPr>
          <w:rFonts w:ascii="標楷體" w:eastAsia="標楷體" w:hAnsi="標楷體" w:hint="eastAsia"/>
          <w:sz w:val="28"/>
          <w:szCs w:val="28"/>
        </w:rPr>
        <w:t>當有小範圍</w:t>
      </w:r>
      <w:r w:rsidRPr="0024151E">
        <w:rPr>
          <w:rFonts w:ascii="標楷體" w:eastAsia="標楷體" w:hAnsi="標楷體"/>
          <w:sz w:val="28"/>
          <w:szCs w:val="28"/>
        </w:rPr>
        <w:t>(</w:t>
      </w:r>
      <w:r w:rsidRPr="0024151E">
        <w:rPr>
          <w:rFonts w:ascii="標楷體" w:eastAsia="標楷體" w:hAnsi="標楷體" w:hint="eastAsia"/>
          <w:sz w:val="28"/>
          <w:szCs w:val="28"/>
        </w:rPr>
        <w:t>＜</w:t>
      </w:r>
      <w:r w:rsidRPr="0024151E">
        <w:rPr>
          <w:rFonts w:ascii="標楷體" w:eastAsia="標楷體" w:hAnsi="標楷體"/>
          <w:sz w:val="28"/>
          <w:szCs w:val="28"/>
        </w:rPr>
        <w:t>10ml)</w:t>
      </w:r>
      <w:r w:rsidRPr="0024151E">
        <w:rPr>
          <w:rFonts w:ascii="標楷體" w:eastAsia="標楷體" w:hAnsi="標楷體" w:hint="eastAsia"/>
          <w:sz w:val="28"/>
          <w:szCs w:val="28"/>
        </w:rPr>
        <w:t>的血液、體液、嘔吐物等有機物質時，應先以低濃度</w:t>
      </w:r>
      <w:r w:rsidRPr="0024151E">
        <w:rPr>
          <w:rFonts w:ascii="標楷體" w:eastAsia="標楷體" w:hAnsi="標楷體"/>
          <w:sz w:val="28"/>
          <w:szCs w:val="28"/>
        </w:rPr>
        <w:t>(1,000ppm)</w:t>
      </w:r>
      <w:r w:rsidRPr="0024151E">
        <w:rPr>
          <w:rFonts w:ascii="標楷體" w:eastAsia="標楷體" w:hAnsi="標楷體" w:hint="eastAsia"/>
          <w:sz w:val="28"/>
          <w:szCs w:val="28"/>
        </w:rPr>
        <w:t>漂白水覆蓋在其表面，進行去污作用；若血液或有機物質的範圍大於</w:t>
      </w:r>
      <w:r w:rsidRPr="0024151E">
        <w:rPr>
          <w:rFonts w:ascii="標楷體" w:eastAsia="標楷體" w:hAnsi="標楷體"/>
          <w:sz w:val="28"/>
          <w:szCs w:val="28"/>
        </w:rPr>
        <w:t xml:space="preserve">10ml </w:t>
      </w:r>
      <w:r w:rsidRPr="0024151E">
        <w:rPr>
          <w:rFonts w:ascii="標楷體" w:eastAsia="標楷體" w:hAnsi="標楷體" w:hint="eastAsia"/>
          <w:sz w:val="28"/>
          <w:szCs w:val="28"/>
        </w:rPr>
        <w:t>以上，則需以高濃度</w:t>
      </w:r>
      <w:r w:rsidRPr="0024151E">
        <w:rPr>
          <w:rFonts w:ascii="標楷體" w:eastAsia="標楷體" w:hAnsi="標楷體"/>
          <w:sz w:val="28"/>
          <w:szCs w:val="28"/>
        </w:rPr>
        <w:t>(5,000ppm)</w:t>
      </w:r>
      <w:r w:rsidRPr="0024151E">
        <w:rPr>
          <w:rFonts w:ascii="標楷體" w:eastAsia="標楷體" w:hAnsi="標楷體" w:hint="eastAsia"/>
          <w:sz w:val="28"/>
          <w:szCs w:val="28"/>
        </w:rPr>
        <w:t>的漂白水進行去污，再以清潔劑或肥皂和清水移除髒污與有機物質，並接續使用濕抹布及合適的消毒劑，執行有效的環境清消。</w:t>
      </w:r>
    </w:p>
    <w:p w14:paraId="06AE4779" w14:textId="2CF07C08" w:rsidR="00B265CD" w:rsidRDefault="00B265CD" w:rsidP="00D50929">
      <w:pPr>
        <w:spacing w:line="500" w:lineRule="exact"/>
        <w:ind w:leftChars="354" w:left="113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增加厠所空間的清消頻率。</w:t>
      </w:r>
    </w:p>
    <w:p w14:paraId="2429CF74" w14:textId="14F7E337" w:rsidR="00C05E4A" w:rsidRPr="00C05E4A" w:rsidRDefault="00D43D8C" w:rsidP="00D50929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24151E">
        <w:rPr>
          <w:rFonts w:ascii="標楷體" w:eastAsia="標楷體" w:hAnsi="標楷體" w:hint="eastAsia"/>
          <w:sz w:val="28"/>
          <w:szCs w:val="28"/>
        </w:rPr>
        <w:t>（</w:t>
      </w:r>
      <w:r w:rsidR="00D50929">
        <w:rPr>
          <w:rFonts w:ascii="標楷體" w:eastAsia="標楷體" w:hAnsi="標楷體" w:hint="eastAsia"/>
          <w:sz w:val="28"/>
          <w:szCs w:val="28"/>
        </w:rPr>
        <w:t>三</w:t>
      </w:r>
      <w:r w:rsidRPr="0024151E">
        <w:rPr>
          <w:rFonts w:ascii="標楷體" w:eastAsia="標楷體" w:hAnsi="標楷體" w:hint="eastAsia"/>
          <w:sz w:val="28"/>
          <w:szCs w:val="28"/>
        </w:rPr>
        <w:t>）</w:t>
      </w:r>
      <w:r w:rsidR="00B11A2C" w:rsidRPr="00B11A2C">
        <w:rPr>
          <w:rFonts w:ascii="標楷體" w:eastAsia="標楷體" w:hAnsi="標楷體" w:hint="eastAsia"/>
          <w:sz w:val="28"/>
          <w:szCs w:val="28"/>
        </w:rPr>
        <w:t>防疫安全宣導告示</w:t>
      </w:r>
    </w:p>
    <w:p w14:paraId="45B76DF3" w14:textId="2F73846E" w:rsidR="00B11A2C" w:rsidRDefault="00C05E4A" w:rsidP="00D50929">
      <w:pPr>
        <w:spacing w:line="500" w:lineRule="exact"/>
        <w:ind w:leftChars="454" w:left="1090"/>
        <w:jc w:val="both"/>
        <w:rPr>
          <w:rFonts w:ascii="標楷體" w:eastAsia="標楷體" w:hAnsi="標楷體"/>
          <w:sz w:val="28"/>
          <w:szCs w:val="28"/>
        </w:rPr>
      </w:pPr>
      <w:r w:rsidRPr="00C05E4A">
        <w:rPr>
          <w:rFonts w:ascii="標楷體" w:eastAsia="標楷體" w:hAnsi="標楷體" w:hint="eastAsia"/>
          <w:sz w:val="28"/>
          <w:szCs w:val="28"/>
        </w:rPr>
        <w:t>製作</w:t>
      </w:r>
      <w:r w:rsidRPr="00B11A2C">
        <w:rPr>
          <w:rFonts w:ascii="標楷體" w:eastAsia="標楷體" w:hAnsi="標楷體" w:hint="eastAsia"/>
          <w:sz w:val="28"/>
          <w:szCs w:val="28"/>
        </w:rPr>
        <w:t>防疫安全宣導</w:t>
      </w:r>
      <w:r w:rsidRPr="00C05E4A">
        <w:rPr>
          <w:rFonts w:ascii="標楷體" w:eastAsia="標楷體" w:hAnsi="標楷體" w:hint="eastAsia"/>
          <w:sz w:val="28"/>
          <w:szCs w:val="28"/>
        </w:rPr>
        <w:t>圖說、告示</w:t>
      </w:r>
      <w:r w:rsidR="00B11A2C" w:rsidRPr="00B11A2C">
        <w:rPr>
          <w:rFonts w:ascii="標楷體" w:eastAsia="標楷體" w:hAnsi="標楷體" w:hint="eastAsia"/>
          <w:sz w:val="28"/>
          <w:szCs w:val="28"/>
        </w:rPr>
        <w:t>牌</w:t>
      </w:r>
      <w:r w:rsidRPr="00C05E4A">
        <w:rPr>
          <w:rFonts w:ascii="標楷體" w:eastAsia="標楷體" w:hAnsi="標楷體" w:hint="eastAsia"/>
          <w:sz w:val="28"/>
          <w:szCs w:val="28"/>
        </w:rPr>
        <w:t>、跑馬燈或相關防疫影片撥放，廣</w:t>
      </w:r>
      <w:r w:rsidRPr="00C05E4A">
        <w:rPr>
          <w:rFonts w:ascii="標楷體" w:eastAsia="標楷體" w:hAnsi="標楷體" w:hint="eastAsia"/>
          <w:sz w:val="28"/>
          <w:szCs w:val="28"/>
        </w:rPr>
        <w:lastRenderedPageBreak/>
        <w:t>為週知民眾落實防疫措施。</w:t>
      </w:r>
    </w:p>
    <w:p w14:paraId="2B33C7B3" w14:textId="4C92FFB1" w:rsidR="0019266C" w:rsidRPr="0002407F" w:rsidRDefault="0019266C" w:rsidP="0002407F">
      <w:pPr>
        <w:spacing w:line="500" w:lineRule="exact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</w:p>
    <w:p w14:paraId="10E743A3" w14:textId="17616F0F" w:rsidR="004F4449" w:rsidRPr="00C262E0" w:rsidRDefault="008529D7" w:rsidP="00B11A2C">
      <w:pPr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伍</w:t>
      </w:r>
      <w:r w:rsidR="00CE2742" w:rsidRPr="00C262E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E2742" w:rsidRPr="00C262E0">
        <w:rPr>
          <w:rFonts w:ascii="標楷體" w:eastAsia="標楷體" w:hAnsi="標楷體"/>
          <w:b/>
          <w:bCs/>
          <w:sz w:val="28"/>
          <w:szCs w:val="28"/>
        </w:rPr>
        <w:t>緊急應變措施</w:t>
      </w:r>
    </w:p>
    <w:p w14:paraId="2383B408" w14:textId="4C9F9A05" w:rsidR="00C05E4A" w:rsidRPr="00D50929" w:rsidRDefault="001E4B92" w:rsidP="00D50929">
      <w:pPr>
        <w:spacing w:line="500" w:lineRule="exact"/>
        <w:ind w:leftChars="100" w:left="730" w:hangingChars="175" w:hanging="490"/>
        <w:jc w:val="both"/>
        <w:rPr>
          <w:rFonts w:ascii="標楷體" w:eastAsia="標楷體" w:hAnsi="標楷體"/>
          <w:sz w:val="28"/>
          <w:szCs w:val="28"/>
        </w:rPr>
      </w:pPr>
      <w:r w:rsidRPr="00D50929">
        <w:rPr>
          <w:rFonts w:ascii="標楷體" w:eastAsia="標楷體" w:hAnsi="標楷體" w:hint="eastAsia"/>
          <w:sz w:val="28"/>
          <w:szCs w:val="28"/>
        </w:rPr>
        <w:t>一、</w:t>
      </w:r>
      <w:r w:rsidR="00C05E4A" w:rsidRPr="00D50929">
        <w:rPr>
          <w:rFonts w:ascii="標楷體" w:eastAsia="標楷體" w:hAnsi="標楷體" w:hint="eastAsia"/>
          <w:sz w:val="28"/>
          <w:szCs w:val="28"/>
        </w:rPr>
        <w:t>因應</w:t>
      </w:r>
      <w:r w:rsidRPr="00D50929">
        <w:rPr>
          <w:rFonts w:ascii="標楷體" w:eastAsia="標楷體" w:hAnsi="標楷體"/>
          <w:sz w:val="28"/>
          <w:szCs w:val="28"/>
        </w:rPr>
        <w:t>嚴重特殊傳染性肺炎(COVID-19)疫情</w:t>
      </w:r>
      <w:r w:rsidRPr="00D50929">
        <w:rPr>
          <w:rFonts w:ascii="標楷體" w:eastAsia="標楷體" w:hAnsi="標楷體" w:hint="eastAsia"/>
          <w:sz w:val="28"/>
          <w:szCs w:val="28"/>
        </w:rPr>
        <w:t>，造成本公司相關</w:t>
      </w:r>
      <w:r w:rsidR="00D50929" w:rsidRPr="00D50929">
        <w:rPr>
          <w:rFonts w:ascii="標楷體" w:eastAsia="標楷體" w:hAnsi="標楷體" w:hint="eastAsia"/>
          <w:sz w:val="28"/>
          <w:szCs w:val="28"/>
        </w:rPr>
        <w:t>疫</w:t>
      </w:r>
      <w:r w:rsidRPr="00D50929">
        <w:rPr>
          <w:rFonts w:ascii="標楷體" w:eastAsia="標楷體" w:hAnsi="標楷體" w:hint="eastAsia"/>
          <w:sz w:val="28"/>
          <w:szCs w:val="28"/>
        </w:rPr>
        <w:t>情災害</w:t>
      </w:r>
      <w:r w:rsidR="00C05E4A" w:rsidRPr="00D50929">
        <w:rPr>
          <w:rFonts w:ascii="標楷體" w:eastAsia="標楷體" w:hAnsi="標楷體" w:hint="eastAsia"/>
          <w:sz w:val="28"/>
          <w:szCs w:val="28"/>
        </w:rPr>
        <w:t>成立本公司緊急應變小組，由○○○擔任召集人，○○○擔任副召集人，</w:t>
      </w:r>
      <w:r w:rsidR="00D50929" w:rsidRPr="00D50929">
        <w:rPr>
          <w:rFonts w:ascii="標楷體" w:eastAsia="標楷體" w:hAnsi="標楷體" w:hint="eastAsia"/>
          <w:sz w:val="28"/>
          <w:szCs w:val="28"/>
        </w:rPr>
        <w:t>小組</w:t>
      </w:r>
      <w:r w:rsidR="00C05E4A" w:rsidRPr="00D50929">
        <w:rPr>
          <w:rFonts w:ascii="標楷體" w:eastAsia="標楷體" w:hAnsi="標楷體" w:hint="eastAsia"/>
          <w:sz w:val="28"/>
          <w:szCs w:val="28"/>
        </w:rPr>
        <w:t>成員包括○○</w:t>
      </w:r>
      <w:r w:rsidRPr="00D50929">
        <w:rPr>
          <w:rFonts w:ascii="標楷體" w:eastAsia="標楷體" w:hAnsi="標楷體" w:hint="eastAsia"/>
          <w:sz w:val="28"/>
          <w:szCs w:val="28"/>
        </w:rPr>
        <w:t>○</w:t>
      </w:r>
      <w:r w:rsidR="00C05E4A" w:rsidRPr="00D50929">
        <w:rPr>
          <w:rFonts w:ascii="標楷體" w:eastAsia="標楷體" w:hAnsi="標楷體" w:hint="eastAsia"/>
          <w:sz w:val="28"/>
          <w:szCs w:val="28"/>
        </w:rPr>
        <w:t>、○○○</w:t>
      </w:r>
      <w:r w:rsidRPr="00D50929">
        <w:rPr>
          <w:rFonts w:ascii="標楷體" w:eastAsia="標楷體" w:hAnsi="標楷體" w:hint="eastAsia"/>
          <w:sz w:val="28"/>
          <w:szCs w:val="28"/>
        </w:rPr>
        <w:t>、</w:t>
      </w:r>
      <w:r w:rsidR="00C05E4A" w:rsidRPr="00D50929">
        <w:rPr>
          <w:rFonts w:ascii="標楷體" w:eastAsia="標楷體" w:hAnsi="標楷體" w:hint="eastAsia"/>
          <w:sz w:val="28"/>
          <w:szCs w:val="28"/>
        </w:rPr>
        <w:t>○○○</w:t>
      </w:r>
      <w:r w:rsidRPr="00D50929">
        <w:rPr>
          <w:rFonts w:ascii="標楷體" w:eastAsia="標楷體" w:hAnsi="標楷體" w:hint="eastAsia"/>
          <w:sz w:val="28"/>
          <w:szCs w:val="28"/>
        </w:rPr>
        <w:t>、</w:t>
      </w:r>
      <w:r w:rsidR="00C05E4A" w:rsidRPr="00D50929">
        <w:rPr>
          <w:rFonts w:ascii="標楷體" w:eastAsia="標楷體" w:hAnsi="標楷體" w:hint="eastAsia"/>
          <w:sz w:val="28"/>
          <w:szCs w:val="28"/>
        </w:rPr>
        <w:t>○○○、○○○。</w:t>
      </w:r>
    </w:p>
    <w:p w14:paraId="0E9E59D2" w14:textId="44B5C27A" w:rsidR="00C05E4A" w:rsidRDefault="001E4B92" w:rsidP="00D50929">
      <w:pPr>
        <w:spacing w:line="500" w:lineRule="exact"/>
        <w:ind w:leftChars="100" w:left="730" w:hangingChars="175" w:hanging="490"/>
        <w:jc w:val="both"/>
        <w:rPr>
          <w:rFonts w:ascii="標楷體" w:eastAsia="標楷體" w:hAnsi="標楷體"/>
          <w:sz w:val="28"/>
          <w:szCs w:val="28"/>
        </w:rPr>
      </w:pPr>
      <w:r w:rsidRPr="00D50929">
        <w:rPr>
          <w:rFonts w:ascii="標楷體" w:eastAsia="標楷體" w:hAnsi="標楷體" w:hint="eastAsia"/>
          <w:sz w:val="28"/>
          <w:szCs w:val="28"/>
        </w:rPr>
        <w:t>二、</w:t>
      </w:r>
      <w:r w:rsidR="00C05E4A" w:rsidRPr="00D50929">
        <w:rPr>
          <w:rFonts w:ascii="標楷體" w:eastAsia="標楷體" w:hAnsi="標楷體" w:hint="eastAsia"/>
          <w:sz w:val="28"/>
          <w:szCs w:val="28"/>
        </w:rPr>
        <w:t>因應</w:t>
      </w:r>
      <w:r w:rsidRPr="00D50929">
        <w:rPr>
          <w:rFonts w:ascii="標楷體" w:eastAsia="標楷體" w:hAnsi="標楷體" w:hint="eastAsia"/>
          <w:sz w:val="28"/>
          <w:szCs w:val="28"/>
        </w:rPr>
        <w:t>員工</w:t>
      </w:r>
      <w:r w:rsidR="00C05E4A" w:rsidRPr="00D50929">
        <w:rPr>
          <w:rFonts w:ascii="標楷體" w:eastAsia="標楷體" w:hAnsi="標楷體" w:hint="eastAsia"/>
          <w:sz w:val="28"/>
          <w:szCs w:val="28"/>
        </w:rPr>
        <w:t>可能遭居家隔離、居家檢疫等突發狀況，及早規劃備援人選。</w:t>
      </w:r>
    </w:p>
    <w:p w14:paraId="0BF296C5" w14:textId="07D3ACEE" w:rsidR="006F7D62" w:rsidRDefault="006F7D62" w:rsidP="00D50929">
      <w:pPr>
        <w:spacing w:line="500" w:lineRule="exact"/>
        <w:ind w:leftChars="100" w:left="730" w:hangingChars="175" w:hanging="49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三、醫療支援：(後送醫院及後送流程)</w:t>
      </w:r>
    </w:p>
    <w:p w14:paraId="4A9301E7" w14:textId="2CAC3A7D" w:rsidR="006F7D62" w:rsidRPr="00A82BC0" w:rsidRDefault="006F7D62" w:rsidP="006F7D62">
      <w:pPr>
        <w:spacing w:line="500" w:lineRule="exact"/>
        <w:ind w:leftChars="100" w:left="730" w:hangingChars="175" w:hanging="49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四、若</w:t>
      </w:r>
      <w:r w:rsidR="00952960">
        <w:rPr>
          <w:rFonts w:ascii="標楷體" w:eastAsia="標楷體" w:hAnsi="標楷體" w:hint="eastAsia"/>
          <w:sz w:val="28"/>
          <w:szCs w:val="28"/>
        </w:rPr>
        <w:t>從業人員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952960">
        <w:rPr>
          <w:rFonts w:ascii="標楷體" w:eastAsia="標楷體" w:hAnsi="標楷體" w:hint="eastAsia"/>
          <w:sz w:val="28"/>
          <w:szCs w:val="28"/>
        </w:rPr>
        <w:t>遊客</w:t>
      </w:r>
      <w:r>
        <w:rPr>
          <w:rFonts w:ascii="標楷體" w:eastAsia="標楷體" w:hAnsi="標楷體" w:hint="eastAsia"/>
          <w:sz w:val="28"/>
          <w:szCs w:val="28"/>
        </w:rPr>
        <w:t>於值勤或</w:t>
      </w:r>
      <w:r w:rsidR="00952960">
        <w:rPr>
          <w:rFonts w:ascii="標楷體" w:eastAsia="標楷體" w:hAnsi="標楷體" w:hint="eastAsia"/>
          <w:sz w:val="28"/>
          <w:szCs w:val="28"/>
        </w:rPr>
        <w:t>入園</w:t>
      </w:r>
      <w:r>
        <w:rPr>
          <w:rFonts w:ascii="標楷體" w:eastAsia="標楷體" w:hAnsi="標楷體" w:hint="eastAsia"/>
          <w:sz w:val="28"/>
          <w:szCs w:val="28"/>
        </w:rPr>
        <w:t>期間，</w:t>
      </w:r>
      <w:r w:rsidRPr="00A82BC0">
        <w:rPr>
          <w:rFonts w:ascii="標楷體" w:eastAsia="標楷體" w:hAnsi="標楷體" w:hint="eastAsia"/>
          <w:sz w:val="28"/>
          <w:szCs w:val="28"/>
        </w:rPr>
        <w:t>出現發燒、咳嗽等</w:t>
      </w:r>
      <w:r>
        <w:rPr>
          <w:rFonts w:ascii="標楷體" w:eastAsia="標楷體" w:hAnsi="標楷體" w:hint="eastAsia"/>
          <w:sz w:val="28"/>
          <w:szCs w:val="28"/>
        </w:rPr>
        <w:t>呼吸道</w:t>
      </w:r>
      <w:r w:rsidRPr="00A82BC0">
        <w:rPr>
          <w:rFonts w:ascii="標楷體" w:eastAsia="標楷體" w:hAnsi="標楷體" w:hint="eastAsia"/>
          <w:sz w:val="28"/>
          <w:szCs w:val="28"/>
        </w:rPr>
        <w:t>症狀，應留置於獨立空間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A82BC0">
        <w:rPr>
          <w:rFonts w:ascii="標楷體" w:eastAsia="標楷體" w:hAnsi="標楷體" w:hint="eastAsia"/>
          <w:sz w:val="28"/>
          <w:szCs w:val="28"/>
        </w:rPr>
        <w:t>與其他人員保持距離</w:t>
      </w:r>
      <w:r w:rsidRPr="00A82BC0">
        <w:rPr>
          <w:rFonts w:ascii="標楷體" w:eastAsia="標楷體" w:hAnsi="標楷體"/>
          <w:sz w:val="28"/>
          <w:szCs w:val="28"/>
        </w:rPr>
        <w:t>(</w:t>
      </w:r>
      <w:r w:rsidRPr="00A82BC0">
        <w:rPr>
          <w:rFonts w:ascii="標楷體" w:eastAsia="標楷體" w:hAnsi="標楷體" w:hint="eastAsia"/>
          <w:sz w:val="28"/>
          <w:szCs w:val="28"/>
        </w:rPr>
        <w:t>室外</w:t>
      </w:r>
      <w:r w:rsidRPr="00A82BC0">
        <w:rPr>
          <w:rFonts w:ascii="標楷體" w:eastAsia="標楷體" w:hAnsi="標楷體"/>
          <w:sz w:val="28"/>
          <w:szCs w:val="28"/>
        </w:rPr>
        <w:t>1</w:t>
      </w:r>
      <w:r w:rsidR="00203A22">
        <w:rPr>
          <w:rFonts w:ascii="標楷體" w:eastAsia="標楷體" w:hAnsi="標楷體"/>
          <w:sz w:val="28"/>
          <w:szCs w:val="28"/>
        </w:rPr>
        <w:t>.5</w:t>
      </w:r>
      <w:r w:rsidRPr="00A82BC0">
        <w:rPr>
          <w:rFonts w:ascii="標楷體" w:eastAsia="標楷體" w:hAnsi="標楷體" w:hint="eastAsia"/>
          <w:sz w:val="28"/>
          <w:szCs w:val="28"/>
        </w:rPr>
        <w:t>公尺、室內</w:t>
      </w:r>
      <w:r w:rsidRPr="00A82BC0">
        <w:rPr>
          <w:rFonts w:ascii="標楷體" w:eastAsia="標楷體" w:hAnsi="標楷體"/>
          <w:sz w:val="28"/>
          <w:szCs w:val="28"/>
        </w:rPr>
        <w:t>1.5</w:t>
      </w:r>
      <w:r w:rsidRPr="00A82BC0">
        <w:rPr>
          <w:rFonts w:ascii="標楷體" w:eastAsia="標楷體" w:hAnsi="標楷體" w:hint="eastAsia"/>
          <w:sz w:val="28"/>
          <w:szCs w:val="28"/>
        </w:rPr>
        <w:t>公尺以上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B11A2C">
        <w:rPr>
          <w:rFonts w:ascii="標楷體" w:eastAsia="標楷體" w:hAnsi="標楷體" w:hint="eastAsia"/>
          <w:sz w:val="28"/>
          <w:szCs w:val="28"/>
        </w:rPr>
        <w:t>空間距離2.25</w:t>
      </w:r>
      <w:r w:rsidRPr="00A82BC0">
        <w:rPr>
          <w:rFonts w:ascii="標楷體" w:eastAsia="標楷體" w:hAnsi="標楷體"/>
          <w:sz w:val="28"/>
          <w:szCs w:val="28"/>
        </w:rPr>
        <w:t>m</w:t>
      </w:r>
      <w:r w:rsidRPr="00A82BC0">
        <w:rPr>
          <w:rFonts w:ascii="標楷體" w:eastAsia="標楷體" w:hAnsi="標楷體"/>
          <w:sz w:val="28"/>
          <w:szCs w:val="28"/>
          <w:vertAlign w:val="superscript"/>
        </w:rPr>
        <w:t>2</w:t>
      </w:r>
      <w:r w:rsidRPr="00A82BC0">
        <w:rPr>
          <w:rFonts w:ascii="標楷體" w:eastAsia="標楷體" w:hAnsi="標楷體"/>
          <w:sz w:val="28"/>
          <w:szCs w:val="28"/>
        </w:rPr>
        <w:t>)</w:t>
      </w:r>
      <w:r w:rsidRPr="00A82BC0">
        <w:rPr>
          <w:rFonts w:ascii="標楷體" w:eastAsia="標楷體" w:hAnsi="標楷體" w:hint="eastAsia"/>
          <w:sz w:val="28"/>
          <w:szCs w:val="28"/>
        </w:rPr>
        <w:t>，由業者安排儘速就醫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A82BC0">
        <w:rPr>
          <w:rFonts w:ascii="標楷體" w:eastAsia="標楷體" w:hAnsi="標楷體" w:hint="eastAsia"/>
          <w:sz w:val="28"/>
          <w:szCs w:val="28"/>
        </w:rPr>
        <w:t>主動通報</w:t>
      </w:r>
      <w:r w:rsidRPr="009E14F2">
        <w:rPr>
          <w:rFonts w:ascii="標楷體" w:eastAsia="標楷體" w:hAnsi="標楷體" w:hint="eastAsia"/>
          <w:sz w:val="28"/>
          <w:szCs w:val="28"/>
        </w:rPr>
        <w:t>主管機關</w:t>
      </w:r>
      <w:r w:rsidRPr="00A82BC0">
        <w:rPr>
          <w:rFonts w:ascii="標楷體" w:eastAsia="標楷體" w:hAnsi="標楷體" w:hint="eastAsia"/>
          <w:sz w:val="28"/>
          <w:szCs w:val="28"/>
        </w:rPr>
        <w:t>，配合必要之檢疫措施。</w:t>
      </w:r>
    </w:p>
    <w:p w14:paraId="52CE834C" w14:textId="324E7CA2" w:rsidR="00C05E4A" w:rsidRPr="00D50929" w:rsidRDefault="006F7D62" w:rsidP="00D50929">
      <w:pPr>
        <w:spacing w:line="500" w:lineRule="exact"/>
        <w:ind w:leftChars="100" w:left="730" w:hangingChars="175" w:hanging="49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E4B92" w:rsidRPr="00D50929">
        <w:rPr>
          <w:rFonts w:ascii="標楷體" w:eastAsia="標楷體" w:hAnsi="標楷體" w:hint="eastAsia"/>
          <w:sz w:val="28"/>
          <w:szCs w:val="28"/>
        </w:rPr>
        <w:t>、</w:t>
      </w:r>
      <w:r w:rsidR="00C05E4A" w:rsidRPr="00D50929">
        <w:rPr>
          <w:rFonts w:ascii="標楷體" w:eastAsia="標楷體" w:hAnsi="標楷體" w:hint="eastAsia"/>
          <w:sz w:val="28"/>
          <w:szCs w:val="28"/>
        </w:rPr>
        <w:t>疫情通報措施</w:t>
      </w:r>
      <w:r w:rsidR="00C05E4A" w:rsidRPr="00D50929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578FC95C" w14:textId="36FF6707" w:rsidR="00C05E4A" w:rsidRPr="001E4B92" w:rsidRDefault="00EB7050" w:rsidP="00EB7050">
      <w:pPr>
        <w:spacing w:line="500" w:lineRule="exact"/>
        <w:ind w:leftChars="100" w:left="108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05E4A" w:rsidRPr="001E4B92">
        <w:rPr>
          <w:rFonts w:ascii="標楷體" w:eastAsia="標楷體" w:hAnsi="標楷體"/>
          <w:sz w:val="28"/>
          <w:szCs w:val="28"/>
        </w:rPr>
        <w:t>(</w:t>
      </w:r>
      <w:r w:rsidR="00C05E4A" w:rsidRPr="001E4B92">
        <w:rPr>
          <w:rFonts w:ascii="標楷體" w:eastAsia="標楷體" w:hAnsi="標楷體" w:hint="eastAsia"/>
          <w:sz w:val="28"/>
          <w:szCs w:val="28"/>
        </w:rPr>
        <w:t>一</w:t>
      </w:r>
      <w:r w:rsidR="00C05E4A" w:rsidRPr="001E4B92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E4B92" w:rsidRPr="001E4B92">
        <w:rPr>
          <w:rFonts w:ascii="標楷體" w:eastAsia="標楷體" w:hAnsi="標楷體" w:hint="eastAsia"/>
          <w:sz w:val="28"/>
          <w:szCs w:val="28"/>
        </w:rPr>
        <w:t>員工</w:t>
      </w:r>
      <w:r w:rsidR="00C05E4A" w:rsidRPr="001E4B92">
        <w:rPr>
          <w:rFonts w:ascii="標楷體" w:eastAsia="標楷體" w:hAnsi="標楷體" w:hint="eastAsia"/>
          <w:sz w:val="28"/>
          <w:szCs w:val="28"/>
        </w:rPr>
        <w:t>及眷屬如染</w:t>
      </w:r>
      <w:r w:rsidR="001E4B92" w:rsidRPr="001E4B92">
        <w:rPr>
          <w:rFonts w:ascii="標楷體" w:eastAsia="標楷體" w:hAnsi="標楷體" w:hint="eastAsia"/>
          <w:sz w:val="28"/>
          <w:szCs w:val="28"/>
        </w:rPr>
        <w:t>疫</w:t>
      </w:r>
      <w:r w:rsidR="00C05E4A" w:rsidRPr="001E4B92">
        <w:rPr>
          <w:rFonts w:ascii="標楷體" w:eastAsia="標楷體" w:hAnsi="標楷體" w:hint="eastAsia"/>
          <w:sz w:val="28"/>
          <w:szCs w:val="28"/>
        </w:rPr>
        <w:t>，或被通知居家隔離、居家檢疫者應向主管處通報。</w:t>
      </w:r>
      <w:r w:rsidR="00C05E4A" w:rsidRPr="001E4B92">
        <w:rPr>
          <w:rFonts w:ascii="標楷體" w:eastAsia="標楷體" w:hAnsi="標楷體"/>
          <w:sz w:val="28"/>
          <w:szCs w:val="28"/>
        </w:rPr>
        <w:t xml:space="preserve"> </w:t>
      </w:r>
    </w:p>
    <w:p w14:paraId="29EAB81C" w14:textId="30B6BA88" w:rsidR="00AD0BAD" w:rsidRDefault="00EB7050" w:rsidP="0019266C">
      <w:pPr>
        <w:spacing w:line="5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05E4A" w:rsidRPr="001E4B92">
        <w:rPr>
          <w:rFonts w:ascii="標楷體" w:eastAsia="標楷體" w:hAnsi="標楷體"/>
          <w:sz w:val="28"/>
          <w:szCs w:val="28"/>
        </w:rPr>
        <w:t>(</w:t>
      </w:r>
      <w:r w:rsidR="00C05E4A" w:rsidRPr="001E4B92">
        <w:rPr>
          <w:rFonts w:ascii="標楷體" w:eastAsia="標楷體" w:hAnsi="標楷體" w:hint="eastAsia"/>
          <w:sz w:val="28"/>
          <w:szCs w:val="28"/>
        </w:rPr>
        <w:t>二</w:t>
      </w:r>
      <w:r w:rsidR="00C05E4A" w:rsidRPr="001E4B92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05E4A" w:rsidRPr="001E4B92">
        <w:rPr>
          <w:rFonts w:ascii="標楷體" w:eastAsia="標楷體" w:hAnsi="標楷體" w:hint="eastAsia"/>
          <w:sz w:val="28"/>
          <w:szCs w:val="28"/>
        </w:rPr>
        <w:t>感染疾病</w:t>
      </w:r>
      <w:r w:rsidR="001E4B92" w:rsidRPr="001E4B92">
        <w:rPr>
          <w:rFonts w:ascii="標楷體" w:eastAsia="標楷體" w:hAnsi="標楷體" w:hint="eastAsia"/>
          <w:sz w:val="28"/>
          <w:szCs w:val="28"/>
        </w:rPr>
        <w:t>員工</w:t>
      </w:r>
      <w:r w:rsidR="00C05E4A" w:rsidRPr="001E4B92">
        <w:rPr>
          <w:rFonts w:ascii="標楷體" w:eastAsia="標楷體" w:hAnsi="標楷體" w:hint="eastAsia"/>
          <w:sz w:val="28"/>
          <w:szCs w:val="28"/>
        </w:rPr>
        <w:t>，應詳實說明工作情況與接觸史，</w:t>
      </w:r>
      <w:r w:rsidR="001E4B92" w:rsidRPr="001E4B92">
        <w:rPr>
          <w:rFonts w:ascii="標楷體" w:eastAsia="標楷體" w:hAnsi="標楷體" w:hint="eastAsia"/>
          <w:sz w:val="28"/>
          <w:szCs w:val="28"/>
        </w:rPr>
        <w:t>配合相關疫調工作</w:t>
      </w:r>
      <w:r w:rsidR="00C05E4A" w:rsidRPr="001E4B92">
        <w:rPr>
          <w:rFonts w:ascii="標楷體" w:eastAsia="標楷體" w:hAnsi="標楷體" w:hint="eastAsia"/>
          <w:sz w:val="28"/>
          <w:szCs w:val="28"/>
        </w:rPr>
        <w:t>。</w:t>
      </w:r>
      <w:r w:rsidR="00AD0BAD">
        <w:rPr>
          <w:rFonts w:ascii="標楷體" w:eastAsia="標楷體" w:hAnsi="標楷體"/>
          <w:sz w:val="28"/>
          <w:szCs w:val="28"/>
        </w:rPr>
        <w:br w:type="page"/>
      </w:r>
    </w:p>
    <w:p w14:paraId="0B90C430" w14:textId="77777777" w:rsidR="00AD0BAD" w:rsidRDefault="00AD0BAD" w:rsidP="00CE274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  <w:sectPr w:rsidR="00AD0BAD" w:rsidSect="00CE2742">
          <w:head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6690E605" w14:textId="3A3E27F6" w:rsidR="00CE2742" w:rsidRDefault="00AD0BAD" w:rsidP="00AD0BAD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8748FA">
        <w:rPr>
          <w:rFonts w:ascii="標楷體" w:eastAsia="標楷體" w:hAnsi="標楷體" w:hint="eastAsia"/>
          <w:sz w:val="28"/>
          <w:szCs w:val="28"/>
        </w:rPr>
        <w:t>一</w:t>
      </w:r>
    </w:p>
    <w:p w14:paraId="39594C8D" w14:textId="3284441A" w:rsidR="00AD0BAD" w:rsidRPr="00C262E0" w:rsidRDefault="00F32431" w:rsidP="00AD0BAD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C262E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</w:t>
      </w:r>
      <w:r w:rsidR="00AD0BAD" w:rsidRPr="00C262E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員工健康管理暨監測表</w:t>
      </w:r>
      <w:r w:rsidRPr="00C262E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</w:t>
      </w:r>
    </w:p>
    <w:p w14:paraId="3CC60255" w14:textId="77777777" w:rsidR="00AD0BAD" w:rsidRPr="0051095B" w:rsidRDefault="00AD0BAD" w:rsidP="00AD0BAD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14168" w:type="dxa"/>
        <w:tblLayout w:type="fixed"/>
        <w:tblLook w:val="04A0" w:firstRow="1" w:lastRow="0" w:firstColumn="1" w:lastColumn="0" w:noHBand="0" w:noVBand="1"/>
      </w:tblPr>
      <w:tblGrid>
        <w:gridCol w:w="1053"/>
        <w:gridCol w:w="623"/>
        <w:gridCol w:w="624"/>
        <w:gridCol w:w="626"/>
        <w:gridCol w:w="624"/>
        <w:gridCol w:w="624"/>
        <w:gridCol w:w="626"/>
        <w:gridCol w:w="624"/>
        <w:gridCol w:w="623"/>
        <w:gridCol w:w="626"/>
        <w:gridCol w:w="623"/>
        <w:gridCol w:w="623"/>
        <w:gridCol w:w="625"/>
        <w:gridCol w:w="623"/>
        <w:gridCol w:w="623"/>
        <w:gridCol w:w="624"/>
        <w:gridCol w:w="623"/>
        <w:gridCol w:w="623"/>
        <w:gridCol w:w="625"/>
        <w:gridCol w:w="623"/>
        <w:gridCol w:w="623"/>
        <w:gridCol w:w="623"/>
        <w:gridCol w:w="14"/>
      </w:tblGrid>
      <w:tr w:rsidR="0051095B" w:rsidRPr="0051095B" w14:paraId="52004C85" w14:textId="77777777" w:rsidTr="0051095B">
        <w:trPr>
          <w:trHeight w:val="387"/>
        </w:trPr>
        <w:tc>
          <w:tcPr>
            <w:tcW w:w="1053" w:type="dxa"/>
            <w:vMerge w:val="restart"/>
            <w:vAlign w:val="center"/>
          </w:tcPr>
          <w:p w14:paraId="3B6FECC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員工</w:t>
            </w:r>
          </w:p>
          <w:p w14:paraId="6BC1A36C" w14:textId="02EF8FE5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73" w:type="dxa"/>
            <w:gridSpan w:val="3"/>
            <w:vAlign w:val="center"/>
          </w:tcPr>
          <w:p w14:paraId="07FBC8FA" w14:textId="1A04C588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7月   日</w:t>
            </w:r>
          </w:p>
        </w:tc>
        <w:tc>
          <w:tcPr>
            <w:tcW w:w="1874" w:type="dxa"/>
            <w:gridSpan w:val="3"/>
            <w:vAlign w:val="center"/>
          </w:tcPr>
          <w:p w14:paraId="411E030C" w14:textId="4CED7358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7月   日</w:t>
            </w:r>
          </w:p>
        </w:tc>
        <w:tc>
          <w:tcPr>
            <w:tcW w:w="1873" w:type="dxa"/>
            <w:gridSpan w:val="3"/>
            <w:vAlign w:val="center"/>
          </w:tcPr>
          <w:p w14:paraId="3C63D25F" w14:textId="4C6ECDE3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7月   日</w:t>
            </w:r>
          </w:p>
        </w:tc>
        <w:tc>
          <w:tcPr>
            <w:tcW w:w="1874" w:type="dxa"/>
            <w:gridSpan w:val="3"/>
            <w:vAlign w:val="center"/>
          </w:tcPr>
          <w:p w14:paraId="4D00DFC0" w14:textId="51DD4BEA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7月   日</w:t>
            </w:r>
          </w:p>
        </w:tc>
        <w:tc>
          <w:tcPr>
            <w:tcW w:w="1873" w:type="dxa"/>
            <w:gridSpan w:val="3"/>
            <w:vAlign w:val="center"/>
          </w:tcPr>
          <w:p w14:paraId="3B77467D" w14:textId="31B630AB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7月   日</w:t>
            </w:r>
          </w:p>
        </w:tc>
        <w:tc>
          <w:tcPr>
            <w:tcW w:w="1874" w:type="dxa"/>
            <w:gridSpan w:val="3"/>
            <w:vAlign w:val="center"/>
          </w:tcPr>
          <w:p w14:paraId="687A9B4E" w14:textId="3575CFBC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7月   日</w:t>
            </w:r>
          </w:p>
        </w:tc>
        <w:tc>
          <w:tcPr>
            <w:tcW w:w="1874" w:type="dxa"/>
            <w:gridSpan w:val="4"/>
            <w:vAlign w:val="center"/>
          </w:tcPr>
          <w:p w14:paraId="30AC031D" w14:textId="03AF414F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7月   日</w:t>
            </w:r>
          </w:p>
        </w:tc>
      </w:tr>
      <w:tr w:rsidR="0051095B" w:rsidRPr="0051095B" w14:paraId="521C9ADD" w14:textId="77777777" w:rsidTr="0051095B">
        <w:trPr>
          <w:gridAfter w:val="1"/>
          <w:wAfter w:w="14" w:type="dxa"/>
          <w:trHeight w:val="833"/>
        </w:trPr>
        <w:tc>
          <w:tcPr>
            <w:tcW w:w="1053" w:type="dxa"/>
            <w:vMerge/>
            <w:vAlign w:val="center"/>
          </w:tcPr>
          <w:p w14:paraId="7084741D" w14:textId="45EFAD49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46768A9" w14:textId="271F8CC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出勤</w:t>
            </w:r>
          </w:p>
        </w:tc>
        <w:tc>
          <w:tcPr>
            <w:tcW w:w="624" w:type="dxa"/>
            <w:vAlign w:val="center"/>
          </w:tcPr>
          <w:p w14:paraId="2E26D311" w14:textId="0C0022F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624" w:type="dxa"/>
            <w:vAlign w:val="center"/>
          </w:tcPr>
          <w:p w14:paraId="227C0B72" w14:textId="2470E951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  <w:tc>
          <w:tcPr>
            <w:tcW w:w="624" w:type="dxa"/>
            <w:vAlign w:val="center"/>
          </w:tcPr>
          <w:p w14:paraId="0BCFC6D8" w14:textId="0A9B8CDE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出勤</w:t>
            </w:r>
          </w:p>
        </w:tc>
        <w:tc>
          <w:tcPr>
            <w:tcW w:w="624" w:type="dxa"/>
            <w:vAlign w:val="center"/>
          </w:tcPr>
          <w:p w14:paraId="3D0C0950" w14:textId="0C77D4F4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624" w:type="dxa"/>
            <w:vAlign w:val="center"/>
          </w:tcPr>
          <w:p w14:paraId="11CE086C" w14:textId="6C313FDF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  <w:tc>
          <w:tcPr>
            <w:tcW w:w="624" w:type="dxa"/>
            <w:vAlign w:val="center"/>
          </w:tcPr>
          <w:p w14:paraId="2825E037" w14:textId="3E650112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出勤</w:t>
            </w:r>
          </w:p>
        </w:tc>
        <w:tc>
          <w:tcPr>
            <w:tcW w:w="623" w:type="dxa"/>
            <w:vAlign w:val="center"/>
          </w:tcPr>
          <w:p w14:paraId="501774AC" w14:textId="43E6E22F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624" w:type="dxa"/>
            <w:vAlign w:val="center"/>
          </w:tcPr>
          <w:p w14:paraId="2EE3CA65" w14:textId="0B800C54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  <w:tc>
          <w:tcPr>
            <w:tcW w:w="624" w:type="dxa"/>
            <w:vAlign w:val="center"/>
          </w:tcPr>
          <w:p w14:paraId="73D84B59" w14:textId="4E9B940A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出勤</w:t>
            </w:r>
          </w:p>
        </w:tc>
        <w:tc>
          <w:tcPr>
            <w:tcW w:w="624" w:type="dxa"/>
            <w:vAlign w:val="center"/>
          </w:tcPr>
          <w:p w14:paraId="4BCF7A2F" w14:textId="418B287D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624" w:type="dxa"/>
            <w:vAlign w:val="center"/>
          </w:tcPr>
          <w:p w14:paraId="718F49CB" w14:textId="129D099F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  <w:tc>
          <w:tcPr>
            <w:tcW w:w="624" w:type="dxa"/>
            <w:vAlign w:val="center"/>
          </w:tcPr>
          <w:p w14:paraId="210EE017" w14:textId="03228FC5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出勤</w:t>
            </w:r>
          </w:p>
        </w:tc>
        <w:tc>
          <w:tcPr>
            <w:tcW w:w="624" w:type="dxa"/>
            <w:vAlign w:val="center"/>
          </w:tcPr>
          <w:p w14:paraId="52B7A932" w14:textId="5FF23B0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623" w:type="dxa"/>
            <w:vAlign w:val="center"/>
          </w:tcPr>
          <w:p w14:paraId="6AE2D102" w14:textId="6ACF59CE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  <w:tc>
          <w:tcPr>
            <w:tcW w:w="624" w:type="dxa"/>
            <w:vAlign w:val="center"/>
          </w:tcPr>
          <w:p w14:paraId="1A791E82" w14:textId="0F11AA7F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出勤</w:t>
            </w:r>
          </w:p>
        </w:tc>
        <w:tc>
          <w:tcPr>
            <w:tcW w:w="624" w:type="dxa"/>
            <w:vAlign w:val="center"/>
          </w:tcPr>
          <w:p w14:paraId="3394208B" w14:textId="33C68435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624" w:type="dxa"/>
            <w:vAlign w:val="center"/>
          </w:tcPr>
          <w:p w14:paraId="54B13AA1" w14:textId="61CAB653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  <w:tc>
          <w:tcPr>
            <w:tcW w:w="624" w:type="dxa"/>
            <w:vAlign w:val="center"/>
          </w:tcPr>
          <w:p w14:paraId="2E230CEE" w14:textId="2DFACA0B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出勤</w:t>
            </w:r>
          </w:p>
        </w:tc>
        <w:tc>
          <w:tcPr>
            <w:tcW w:w="624" w:type="dxa"/>
            <w:vAlign w:val="center"/>
          </w:tcPr>
          <w:p w14:paraId="11B3C328" w14:textId="0925C96A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624" w:type="dxa"/>
            <w:vAlign w:val="center"/>
          </w:tcPr>
          <w:p w14:paraId="38528DF4" w14:textId="09AC8A94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</w:tr>
      <w:tr w:rsidR="0051095B" w:rsidRPr="0051095B" w14:paraId="255DF783" w14:textId="77777777" w:rsidTr="0051095B">
        <w:trPr>
          <w:gridAfter w:val="1"/>
          <w:wAfter w:w="14" w:type="dxa"/>
          <w:trHeight w:val="852"/>
        </w:trPr>
        <w:tc>
          <w:tcPr>
            <w:tcW w:w="1053" w:type="dxa"/>
            <w:vAlign w:val="center"/>
          </w:tcPr>
          <w:p w14:paraId="588C5DC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(範例)</w:t>
            </w:r>
          </w:p>
          <w:p w14:paraId="2E6DE63B" w14:textId="62A8AFBA" w:rsidR="0051095B" w:rsidRPr="0051095B" w:rsidRDefault="0051095B" w:rsidP="0051095B">
            <w:pPr>
              <w:pStyle w:val="Default"/>
              <w:jc w:val="center"/>
              <w:rPr>
                <w:rFonts w:hAnsi="標楷體"/>
              </w:rPr>
            </w:pPr>
            <w:r w:rsidRPr="0051095B">
              <w:rPr>
                <w:rFonts w:hAnsi="標楷體" w:hint="eastAsia"/>
                <w:sz w:val="23"/>
                <w:szCs w:val="23"/>
              </w:rPr>
              <w:t>○○○</w:t>
            </w:r>
          </w:p>
        </w:tc>
        <w:tc>
          <w:tcPr>
            <w:tcW w:w="623" w:type="dxa"/>
            <w:vAlign w:val="center"/>
          </w:tcPr>
          <w:p w14:paraId="49262606" w14:textId="128D6A0E" w:rsidR="0051095B" w:rsidRPr="0051095B" w:rsidRDefault="008529D7" w:rsidP="0051095B">
            <w:pPr>
              <w:pStyle w:val="Default"/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售票</w:t>
            </w:r>
          </w:p>
        </w:tc>
        <w:tc>
          <w:tcPr>
            <w:tcW w:w="624" w:type="dxa"/>
            <w:vAlign w:val="center"/>
          </w:tcPr>
          <w:p w14:paraId="578D7DAF" w14:textId="4B06F2B9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095B">
              <w:rPr>
                <w:rFonts w:ascii="標楷體" w:eastAsia="標楷體" w:hAnsi="標楷體" w:hint="eastAsia"/>
                <w:sz w:val="20"/>
                <w:szCs w:val="20"/>
              </w:rPr>
              <w:t>36.5</w:t>
            </w:r>
          </w:p>
        </w:tc>
        <w:tc>
          <w:tcPr>
            <w:tcW w:w="624" w:type="dxa"/>
            <w:vAlign w:val="center"/>
          </w:tcPr>
          <w:p w14:paraId="6A1B83AE" w14:textId="79FF2E97" w:rsidR="0051095B" w:rsidRPr="0051095B" w:rsidRDefault="0051095B" w:rsidP="0051095B">
            <w:pPr>
              <w:pStyle w:val="Default"/>
              <w:spacing w:line="0" w:lineRule="atLeast"/>
              <w:jc w:val="center"/>
              <w:rPr>
                <w:rFonts w:hAnsi="標楷體"/>
              </w:rPr>
            </w:pPr>
            <w:r w:rsidRPr="0051095B">
              <w:rPr>
                <w:rFonts w:hAnsi="標楷體" w:hint="eastAsia"/>
              </w:rPr>
              <w:t>正常</w:t>
            </w:r>
          </w:p>
        </w:tc>
        <w:tc>
          <w:tcPr>
            <w:tcW w:w="624" w:type="dxa"/>
            <w:vAlign w:val="center"/>
          </w:tcPr>
          <w:p w14:paraId="3C9793A3" w14:textId="10791B5E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售票</w:t>
            </w:r>
          </w:p>
        </w:tc>
        <w:tc>
          <w:tcPr>
            <w:tcW w:w="624" w:type="dxa"/>
            <w:vAlign w:val="center"/>
          </w:tcPr>
          <w:p w14:paraId="1E079D7F" w14:textId="5DA0DF72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 w:val="20"/>
                <w:szCs w:val="20"/>
              </w:rPr>
              <w:t>36.2</w:t>
            </w:r>
          </w:p>
        </w:tc>
        <w:tc>
          <w:tcPr>
            <w:tcW w:w="624" w:type="dxa"/>
            <w:vAlign w:val="center"/>
          </w:tcPr>
          <w:p w14:paraId="2531DD57" w14:textId="7204D064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正常</w:t>
            </w:r>
          </w:p>
        </w:tc>
        <w:tc>
          <w:tcPr>
            <w:tcW w:w="624" w:type="dxa"/>
            <w:vAlign w:val="center"/>
          </w:tcPr>
          <w:p w14:paraId="05052209" w14:textId="7569174A" w:rsidR="0051095B" w:rsidRPr="0051095B" w:rsidRDefault="0051095B" w:rsidP="0051095B">
            <w:pPr>
              <w:pStyle w:val="Default"/>
              <w:spacing w:line="0" w:lineRule="atLeast"/>
              <w:jc w:val="center"/>
              <w:rPr>
                <w:rFonts w:hAnsi="標楷體"/>
              </w:rPr>
            </w:pPr>
            <w:r w:rsidRPr="0051095B">
              <w:rPr>
                <w:rFonts w:hAnsi="標楷體"/>
              </w:rPr>
              <w:t>X</w:t>
            </w:r>
          </w:p>
        </w:tc>
        <w:tc>
          <w:tcPr>
            <w:tcW w:w="623" w:type="dxa"/>
            <w:vAlign w:val="center"/>
          </w:tcPr>
          <w:p w14:paraId="30F75510" w14:textId="635AA09B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095B">
              <w:rPr>
                <w:rFonts w:ascii="標楷體" w:eastAsia="標楷體" w:hAnsi="標楷體" w:hint="eastAsia"/>
                <w:sz w:val="20"/>
                <w:szCs w:val="20"/>
              </w:rPr>
              <w:t>36.5</w:t>
            </w:r>
          </w:p>
        </w:tc>
        <w:tc>
          <w:tcPr>
            <w:tcW w:w="624" w:type="dxa"/>
            <w:vAlign w:val="center"/>
          </w:tcPr>
          <w:p w14:paraId="1B871D95" w14:textId="26D04FB9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1095B">
              <w:rPr>
                <w:rFonts w:ascii="標楷體" w:eastAsia="標楷體" w:hAnsi="標楷體" w:hint="eastAsia"/>
                <w:szCs w:val="24"/>
              </w:rPr>
              <w:t>正常</w:t>
            </w:r>
          </w:p>
        </w:tc>
        <w:tc>
          <w:tcPr>
            <w:tcW w:w="624" w:type="dxa"/>
            <w:vAlign w:val="center"/>
          </w:tcPr>
          <w:p w14:paraId="29869DA5" w14:textId="30C6F3F8" w:rsidR="0051095B" w:rsidRPr="008529D7" w:rsidRDefault="008529D7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29D7">
              <w:rPr>
                <w:rFonts w:ascii="標楷體" w:eastAsia="標楷體" w:hAnsi="標楷體" w:hint="eastAsia"/>
              </w:rPr>
              <w:t>售票</w:t>
            </w:r>
          </w:p>
        </w:tc>
        <w:tc>
          <w:tcPr>
            <w:tcW w:w="624" w:type="dxa"/>
            <w:vAlign w:val="center"/>
          </w:tcPr>
          <w:p w14:paraId="2C5A857B" w14:textId="54AFE7A4" w:rsidR="0051095B" w:rsidRPr="008529D7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529D7">
              <w:rPr>
                <w:rFonts w:ascii="標楷體" w:eastAsia="標楷體" w:hAnsi="標楷體" w:hint="eastAsia"/>
                <w:sz w:val="20"/>
                <w:szCs w:val="20"/>
              </w:rPr>
              <w:t>36.6</w:t>
            </w:r>
          </w:p>
        </w:tc>
        <w:tc>
          <w:tcPr>
            <w:tcW w:w="624" w:type="dxa"/>
            <w:vAlign w:val="center"/>
          </w:tcPr>
          <w:p w14:paraId="27BF7E8D" w14:textId="49457852" w:rsidR="0051095B" w:rsidRPr="008529D7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29D7">
              <w:rPr>
                <w:rFonts w:ascii="標楷體" w:eastAsia="標楷體" w:hAnsi="標楷體" w:hint="eastAsia"/>
                <w:szCs w:val="24"/>
              </w:rPr>
              <w:t>正常</w:t>
            </w:r>
          </w:p>
        </w:tc>
        <w:tc>
          <w:tcPr>
            <w:tcW w:w="624" w:type="dxa"/>
            <w:vAlign w:val="center"/>
          </w:tcPr>
          <w:p w14:paraId="7866A9E8" w14:textId="5B8A3128" w:rsidR="0051095B" w:rsidRPr="008529D7" w:rsidRDefault="008529D7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29D7">
              <w:rPr>
                <w:rFonts w:ascii="標楷體" w:eastAsia="標楷體" w:hAnsi="標楷體" w:hint="eastAsia"/>
              </w:rPr>
              <w:t>售票</w:t>
            </w:r>
          </w:p>
        </w:tc>
        <w:tc>
          <w:tcPr>
            <w:tcW w:w="624" w:type="dxa"/>
            <w:vAlign w:val="center"/>
          </w:tcPr>
          <w:p w14:paraId="15911C73" w14:textId="52541BD7" w:rsidR="0051095B" w:rsidRPr="008529D7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529D7">
              <w:rPr>
                <w:rFonts w:ascii="標楷體" w:eastAsia="標楷體" w:hAnsi="標楷體" w:hint="eastAsia"/>
                <w:sz w:val="20"/>
                <w:szCs w:val="20"/>
              </w:rPr>
              <w:t>36.8</w:t>
            </w:r>
          </w:p>
        </w:tc>
        <w:tc>
          <w:tcPr>
            <w:tcW w:w="623" w:type="dxa"/>
            <w:vAlign w:val="center"/>
          </w:tcPr>
          <w:p w14:paraId="7AFD224B" w14:textId="0D888F17" w:rsidR="0051095B" w:rsidRPr="008529D7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29D7">
              <w:rPr>
                <w:rFonts w:ascii="標楷體" w:eastAsia="標楷體" w:hAnsi="標楷體" w:hint="eastAsia"/>
                <w:szCs w:val="24"/>
              </w:rPr>
              <w:t>正常</w:t>
            </w:r>
          </w:p>
        </w:tc>
        <w:tc>
          <w:tcPr>
            <w:tcW w:w="624" w:type="dxa"/>
            <w:vAlign w:val="center"/>
          </w:tcPr>
          <w:p w14:paraId="5C199221" w14:textId="5F8CB0FC" w:rsidR="0051095B" w:rsidRPr="008529D7" w:rsidRDefault="008529D7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29D7">
              <w:rPr>
                <w:rFonts w:ascii="標楷體" w:eastAsia="標楷體" w:hAnsi="標楷體" w:hint="eastAsia"/>
              </w:rPr>
              <w:t>售票</w:t>
            </w:r>
          </w:p>
        </w:tc>
        <w:tc>
          <w:tcPr>
            <w:tcW w:w="624" w:type="dxa"/>
            <w:vAlign w:val="center"/>
          </w:tcPr>
          <w:p w14:paraId="5C07D1A1" w14:textId="76F1ABA9" w:rsidR="0051095B" w:rsidRPr="008529D7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529D7">
              <w:rPr>
                <w:rFonts w:ascii="標楷體" w:eastAsia="標楷體" w:hAnsi="標楷體" w:hint="eastAsia"/>
                <w:sz w:val="20"/>
                <w:szCs w:val="20"/>
              </w:rPr>
              <w:t>36.6</w:t>
            </w:r>
          </w:p>
        </w:tc>
        <w:tc>
          <w:tcPr>
            <w:tcW w:w="624" w:type="dxa"/>
            <w:vAlign w:val="center"/>
          </w:tcPr>
          <w:p w14:paraId="3301FEEE" w14:textId="7B7F4F95" w:rsidR="0051095B" w:rsidRPr="008529D7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29D7">
              <w:rPr>
                <w:rFonts w:ascii="標楷體" w:eastAsia="標楷體" w:hAnsi="標楷體" w:hint="eastAsia"/>
                <w:szCs w:val="24"/>
              </w:rPr>
              <w:t>正常</w:t>
            </w:r>
          </w:p>
        </w:tc>
        <w:tc>
          <w:tcPr>
            <w:tcW w:w="624" w:type="dxa"/>
            <w:vAlign w:val="center"/>
          </w:tcPr>
          <w:p w14:paraId="6E9DCA73" w14:textId="61A160AB" w:rsidR="0051095B" w:rsidRPr="008529D7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29D7">
              <w:rPr>
                <w:rFonts w:ascii="標楷體" w:eastAsia="標楷體" w:hAnsi="標楷體"/>
                <w:szCs w:val="24"/>
              </w:rPr>
              <w:t>X</w:t>
            </w:r>
          </w:p>
        </w:tc>
        <w:tc>
          <w:tcPr>
            <w:tcW w:w="624" w:type="dxa"/>
            <w:vAlign w:val="center"/>
          </w:tcPr>
          <w:p w14:paraId="366C7D63" w14:textId="2069C64D" w:rsidR="0051095B" w:rsidRPr="008529D7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29D7">
              <w:rPr>
                <w:rFonts w:ascii="標楷體" w:eastAsia="標楷體" w:hAnsi="標楷體" w:hint="eastAsia"/>
                <w:sz w:val="20"/>
                <w:szCs w:val="20"/>
              </w:rPr>
              <w:t>38.2</w:t>
            </w:r>
          </w:p>
        </w:tc>
        <w:tc>
          <w:tcPr>
            <w:tcW w:w="624" w:type="dxa"/>
            <w:vAlign w:val="center"/>
          </w:tcPr>
          <w:p w14:paraId="7B13101C" w14:textId="41E117F4" w:rsidR="0051095B" w:rsidRPr="008529D7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529D7">
              <w:rPr>
                <w:rFonts w:ascii="標楷體" w:eastAsia="標楷體" w:hAnsi="標楷體" w:hint="eastAsia"/>
                <w:szCs w:val="24"/>
              </w:rPr>
              <w:t>發燒</w:t>
            </w:r>
          </w:p>
        </w:tc>
      </w:tr>
      <w:tr w:rsidR="0051095B" w:rsidRPr="0051095B" w14:paraId="6B35A6A4" w14:textId="77777777" w:rsidTr="0051095B">
        <w:trPr>
          <w:gridAfter w:val="1"/>
          <w:wAfter w:w="14" w:type="dxa"/>
          <w:trHeight w:val="406"/>
        </w:trPr>
        <w:tc>
          <w:tcPr>
            <w:tcW w:w="1053" w:type="dxa"/>
            <w:vAlign w:val="center"/>
          </w:tcPr>
          <w:p w14:paraId="20ED217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44290FD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51ADD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68782F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7B8713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9DAF30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FAA8DB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D0C73F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1C9783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915935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BC28E1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1D2744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1C4ADA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146A6E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E7EA1F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B18991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9B4C45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6DDA87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094D7D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92826B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461563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535C79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3DCBFAE8" w14:textId="77777777" w:rsidTr="0051095B">
        <w:trPr>
          <w:gridAfter w:val="1"/>
          <w:wAfter w:w="14" w:type="dxa"/>
          <w:trHeight w:val="387"/>
        </w:trPr>
        <w:tc>
          <w:tcPr>
            <w:tcW w:w="1053" w:type="dxa"/>
            <w:vAlign w:val="center"/>
          </w:tcPr>
          <w:p w14:paraId="0446DEC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DDD8C9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766CF2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E25C64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A34C46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5603E4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841D19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01205E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E79B21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DB2965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73D797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C69B48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E407BD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ADB88D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31CD67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345BE4C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464687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B0812E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FC98C1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2114C3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CA4BFD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760F60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682E9CE6" w14:textId="77777777" w:rsidTr="0051095B">
        <w:trPr>
          <w:gridAfter w:val="1"/>
          <w:wAfter w:w="14" w:type="dxa"/>
          <w:trHeight w:val="406"/>
        </w:trPr>
        <w:tc>
          <w:tcPr>
            <w:tcW w:w="1053" w:type="dxa"/>
            <w:vAlign w:val="center"/>
          </w:tcPr>
          <w:p w14:paraId="55657A3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310F357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F834F7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B8BEF9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272E3D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C9ACE1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9E0802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4A0219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4E349EA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3B64FF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427A46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FDA06A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A3E710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88358D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1F3D93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32E1EEA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08D28F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268D98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B6DF56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46D00D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4C6BC7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7399C5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68FB896A" w14:textId="77777777" w:rsidTr="0051095B">
        <w:trPr>
          <w:gridAfter w:val="1"/>
          <w:wAfter w:w="14" w:type="dxa"/>
          <w:trHeight w:val="387"/>
        </w:trPr>
        <w:tc>
          <w:tcPr>
            <w:tcW w:w="1053" w:type="dxa"/>
            <w:vAlign w:val="center"/>
          </w:tcPr>
          <w:p w14:paraId="5F461CB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FC8674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62FF87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95C0B5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B2B796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DDCF66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0E597A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2F87B8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1A8909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ABFA57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53B409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D2A947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58D588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A8992E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AD55E5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6901E5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1E801F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CA1045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830C87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2863F2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331025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A34DC7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6A6774F2" w14:textId="77777777" w:rsidTr="0051095B">
        <w:trPr>
          <w:gridAfter w:val="1"/>
          <w:wAfter w:w="14" w:type="dxa"/>
          <w:trHeight w:val="406"/>
        </w:trPr>
        <w:tc>
          <w:tcPr>
            <w:tcW w:w="1053" w:type="dxa"/>
            <w:vAlign w:val="center"/>
          </w:tcPr>
          <w:p w14:paraId="14D397D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4745E3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F4EE7F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125472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E281A0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37C785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921284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812E5A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480080B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657F3C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72F213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618DB6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2A58AE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3CFB31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21733A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F26736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125098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4EC8B1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19FD60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BE2B5F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36C970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7EAEBD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6211ABBF" w14:textId="77777777" w:rsidTr="0051095B">
        <w:trPr>
          <w:gridAfter w:val="1"/>
          <w:wAfter w:w="14" w:type="dxa"/>
          <w:trHeight w:val="387"/>
        </w:trPr>
        <w:tc>
          <w:tcPr>
            <w:tcW w:w="1053" w:type="dxa"/>
            <w:vAlign w:val="center"/>
          </w:tcPr>
          <w:p w14:paraId="1DFE44D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3EA3357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6479FE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4CF24A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9BF226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49747D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AAC0A6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518D31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466C48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58DC76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B27B75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DB0BD2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054438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BAF4FC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F949F4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3AEFE5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B5F6AF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697D4D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9CCCB5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0A0B76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0A876C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9E1AF5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7FCB2C83" w14:textId="77777777" w:rsidTr="0051095B">
        <w:trPr>
          <w:gridAfter w:val="1"/>
          <w:wAfter w:w="14" w:type="dxa"/>
          <w:trHeight w:val="406"/>
        </w:trPr>
        <w:tc>
          <w:tcPr>
            <w:tcW w:w="1053" w:type="dxa"/>
            <w:vAlign w:val="center"/>
          </w:tcPr>
          <w:p w14:paraId="5AF6AF4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44B012E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1D24AB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B8A032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8A909B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7E5F9F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CB3155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D47068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8D1FA9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A86C69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F7CC1E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027A63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C206A0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28FF3B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785B2A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F22D40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62E09C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F3B132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85BA26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E72296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CAB220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C45E0B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3DDAFA03" w14:textId="77777777" w:rsidTr="0051095B">
        <w:trPr>
          <w:gridAfter w:val="1"/>
          <w:wAfter w:w="14" w:type="dxa"/>
          <w:trHeight w:val="387"/>
        </w:trPr>
        <w:tc>
          <w:tcPr>
            <w:tcW w:w="1053" w:type="dxa"/>
            <w:vAlign w:val="center"/>
          </w:tcPr>
          <w:p w14:paraId="3077A1D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8887F8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790863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E7A3D6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2928C8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B27126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4F9EC1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2E1D1D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3C3C0F8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72B9F0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F7FCCB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4DD832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0FCBCD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AE4755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977700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56110D6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73C6BA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3FBD9B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FDB08D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0EFA42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47A64C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6783D7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777D06B0" w14:textId="77777777" w:rsidTr="0051095B">
        <w:trPr>
          <w:gridAfter w:val="1"/>
          <w:wAfter w:w="14" w:type="dxa"/>
          <w:trHeight w:val="406"/>
        </w:trPr>
        <w:tc>
          <w:tcPr>
            <w:tcW w:w="1053" w:type="dxa"/>
            <w:vAlign w:val="center"/>
          </w:tcPr>
          <w:p w14:paraId="14B621A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A34DD7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9216FC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2CB0D8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2D39A4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AD2C7F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34E730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3A07A3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E7E38B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B51E9E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086B8E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B6F5CB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A43BAA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35D90E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78C089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3233590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EC6F1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76F7D2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B2053D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23D852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D29CA0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73997A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4687FC6E" w14:textId="77777777" w:rsidTr="0051095B">
        <w:trPr>
          <w:gridAfter w:val="1"/>
          <w:wAfter w:w="14" w:type="dxa"/>
          <w:trHeight w:val="387"/>
        </w:trPr>
        <w:tc>
          <w:tcPr>
            <w:tcW w:w="1053" w:type="dxa"/>
            <w:vAlign w:val="center"/>
          </w:tcPr>
          <w:p w14:paraId="1276805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726E49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A1D7F2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8A2E6E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C805A6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318BCE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714504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15768A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1570B3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3550A9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08396F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342B12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09427C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EC7A12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B7DA85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EB0B9C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CD4A1E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454BA4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17AB33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B3B4B2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CBE29B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652836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7CF76F59" w14:textId="77777777" w:rsidTr="0051095B">
        <w:trPr>
          <w:gridAfter w:val="1"/>
          <w:wAfter w:w="14" w:type="dxa"/>
          <w:trHeight w:val="406"/>
        </w:trPr>
        <w:tc>
          <w:tcPr>
            <w:tcW w:w="1053" w:type="dxa"/>
            <w:vAlign w:val="center"/>
          </w:tcPr>
          <w:p w14:paraId="69EBE50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9BDE19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483F92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5F9455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E54EE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611C8E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355ABB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8A9B59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1A761F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D65A52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F7DCF5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88908D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C24E2D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E20326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43B0F9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8D0AED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8D19D9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C9892DD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446E14E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E3E4FF1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78DABE3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1080D6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95B" w:rsidRPr="0051095B" w14:paraId="278F7313" w14:textId="77777777" w:rsidTr="0051095B">
        <w:trPr>
          <w:gridAfter w:val="1"/>
          <w:wAfter w:w="14" w:type="dxa"/>
          <w:trHeight w:val="387"/>
        </w:trPr>
        <w:tc>
          <w:tcPr>
            <w:tcW w:w="1053" w:type="dxa"/>
            <w:vAlign w:val="center"/>
          </w:tcPr>
          <w:p w14:paraId="3B77B35A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A284DA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737BDD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07B71C5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AC86C1C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5E823F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5B8CAF7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D4F58D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80F4A2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D9BA5A8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72F1DE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59C3610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4D2CE4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40DBD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13F1469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5BFECE4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93CFE6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3F838CB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4A77DE4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8956BDF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7580DE6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819F9C2" w14:textId="77777777" w:rsidR="0051095B" w:rsidRPr="0051095B" w:rsidRDefault="0051095B" w:rsidP="005109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A652ABA" w14:textId="46250A8B" w:rsidR="00F32431" w:rsidRDefault="00F32431">
      <w:pPr>
        <w:widowControl/>
        <w:rPr>
          <w:rFonts w:ascii="標楷體" w:eastAsia="標楷體" w:hAnsi="標楷體"/>
          <w:sz w:val="28"/>
          <w:szCs w:val="28"/>
        </w:rPr>
      </w:pPr>
    </w:p>
    <w:p w14:paraId="5A61053A" w14:textId="77777777" w:rsidR="00F32431" w:rsidRDefault="00F32431" w:rsidP="00CE274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  <w:sectPr w:rsidR="00F32431" w:rsidSect="00AD0BAD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0AD7D9ED" w14:textId="2507A947" w:rsidR="00AD0BAD" w:rsidRDefault="00F32431" w:rsidP="00F32431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79A184B2" w14:textId="7B6203A9" w:rsidR="00F32431" w:rsidRPr="0047163B" w:rsidRDefault="00F32431" w:rsidP="00F32431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47163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營業場所防疫自主檢查表  </w:t>
      </w:r>
    </w:p>
    <w:p w14:paraId="7A33523E" w14:textId="77777777" w:rsidR="00F32431" w:rsidRPr="00F32431" w:rsidRDefault="00F32431" w:rsidP="00F32431">
      <w:pPr>
        <w:spacing w:line="50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985"/>
        <w:gridCol w:w="1275"/>
        <w:gridCol w:w="1082"/>
      </w:tblGrid>
      <w:tr w:rsidR="00D72203" w:rsidRPr="00C926DD" w14:paraId="5C998AC0" w14:textId="77777777" w:rsidTr="00C926DD">
        <w:trPr>
          <w:trHeight w:val="484"/>
        </w:trPr>
        <w:tc>
          <w:tcPr>
            <w:tcW w:w="4673" w:type="dxa"/>
            <w:gridSpan w:val="2"/>
            <w:vAlign w:val="center"/>
          </w:tcPr>
          <w:p w14:paraId="173EEFDA" w14:textId="53B2A474" w:rsidR="00D72203" w:rsidRPr="00C926DD" w:rsidRDefault="00D72203" w:rsidP="00D7220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檢查人員：</w:t>
            </w:r>
          </w:p>
        </w:tc>
        <w:tc>
          <w:tcPr>
            <w:tcW w:w="4342" w:type="dxa"/>
            <w:gridSpan w:val="3"/>
            <w:vAlign w:val="center"/>
          </w:tcPr>
          <w:p w14:paraId="79C6D9AC" w14:textId="704CF728" w:rsidR="00D72203" w:rsidRPr="00C926DD" w:rsidRDefault="00D72203" w:rsidP="00D7220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檢查日期：    年    月    日</w:t>
            </w:r>
          </w:p>
        </w:tc>
      </w:tr>
      <w:tr w:rsidR="00EE00E5" w:rsidRPr="00C926DD" w14:paraId="18D63A40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096CDDEA" w14:textId="439A877A" w:rsidR="00EE00E5" w:rsidRPr="00C926DD" w:rsidRDefault="00EE00E5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3969" w:type="dxa"/>
            <w:vAlign w:val="center"/>
          </w:tcPr>
          <w:p w14:paraId="308A1EA5" w14:textId="485909A4" w:rsidR="00EE00E5" w:rsidRPr="00C926DD" w:rsidRDefault="00EE00E5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檢查項目</w:t>
            </w:r>
          </w:p>
        </w:tc>
        <w:tc>
          <w:tcPr>
            <w:tcW w:w="1985" w:type="dxa"/>
            <w:vAlign w:val="center"/>
          </w:tcPr>
          <w:p w14:paraId="7EAE6831" w14:textId="02A7D5A6" w:rsidR="00EE00E5" w:rsidRPr="00C926DD" w:rsidRDefault="00EE00E5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檢查結果</w:t>
            </w:r>
          </w:p>
        </w:tc>
        <w:tc>
          <w:tcPr>
            <w:tcW w:w="1275" w:type="dxa"/>
            <w:vAlign w:val="center"/>
          </w:tcPr>
          <w:p w14:paraId="03E01D76" w14:textId="5287964A" w:rsidR="00EE00E5" w:rsidRPr="00C926DD" w:rsidRDefault="00EE00E5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改善結果</w:t>
            </w:r>
          </w:p>
        </w:tc>
        <w:tc>
          <w:tcPr>
            <w:tcW w:w="1082" w:type="dxa"/>
            <w:vAlign w:val="center"/>
          </w:tcPr>
          <w:p w14:paraId="47D6DC82" w14:textId="67C86DFC" w:rsidR="00EE00E5" w:rsidRPr="00C926DD" w:rsidRDefault="00EE00E5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EE00E5" w:rsidRPr="00C926DD" w14:paraId="7E53E451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6D85669D" w14:textId="0E6A5965" w:rsidR="00EE00E5" w:rsidRPr="00C926DD" w:rsidRDefault="00EE00E5" w:rsidP="00563C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1BE8C2C" w14:textId="5806C29A" w:rsidR="00EE00E5" w:rsidRPr="00C926DD" w:rsidRDefault="00EE00E5" w:rsidP="00D7220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員工造冊</w:t>
            </w:r>
            <w:r w:rsidR="00FC776C" w:rsidRPr="00C926D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985" w:type="dxa"/>
            <w:vAlign w:val="center"/>
          </w:tcPr>
          <w:p w14:paraId="02E675BE" w14:textId="2528CF87" w:rsidR="00EE00E5" w:rsidRPr="00C926DD" w:rsidRDefault="00D72203" w:rsidP="0047163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F542E1"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F542E1"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5E3FB930" w14:textId="77777777" w:rsidR="00EE00E5" w:rsidRPr="00C926DD" w:rsidRDefault="00EE00E5" w:rsidP="00D7220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DB04500" w14:textId="77777777" w:rsidR="00EE00E5" w:rsidRPr="00C926DD" w:rsidRDefault="00EE00E5" w:rsidP="00D7220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E00E5" w:rsidRPr="00C926DD" w14:paraId="437E2002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736AF707" w14:textId="451419AC" w:rsidR="00EE00E5" w:rsidRPr="00C926DD" w:rsidRDefault="00EE00E5" w:rsidP="00563C5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6993AE44" w14:textId="4352BC18" w:rsidR="00EE00E5" w:rsidRPr="00C926DD" w:rsidRDefault="00EE00E5" w:rsidP="00D7220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員工每日執勤前、後應進行體溫量測及健康狀況監測，並確實紀錄「員工健康管理暨監測表」</w:t>
            </w:r>
            <w:r w:rsidR="00FC776C" w:rsidRPr="00C926D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985" w:type="dxa"/>
            <w:vAlign w:val="center"/>
          </w:tcPr>
          <w:p w14:paraId="2253A1E3" w14:textId="29AE372D" w:rsidR="00EE00E5" w:rsidRPr="00C926DD" w:rsidRDefault="0047163B" w:rsidP="0047163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7D763F47" w14:textId="77777777" w:rsidR="00EE00E5" w:rsidRPr="00C926DD" w:rsidRDefault="00EE00E5" w:rsidP="00D7220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C668160" w14:textId="77777777" w:rsidR="00EE00E5" w:rsidRPr="00C926DD" w:rsidRDefault="00EE00E5" w:rsidP="00D7220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361FEFCB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5FB341A0" w14:textId="637791DA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7AE9929B" w14:textId="590D3725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員工值勤時應全程佩戴醫用口罩，必要時配戴手套與護目裝備，並與乘客保持社交距離。</w:t>
            </w:r>
          </w:p>
        </w:tc>
        <w:tc>
          <w:tcPr>
            <w:tcW w:w="1985" w:type="dxa"/>
            <w:vAlign w:val="center"/>
          </w:tcPr>
          <w:p w14:paraId="6DAA2B55" w14:textId="1B87779E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344D52CB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56DF36A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18DC7FF6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589EC84A" w14:textId="7D233ED8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5E76975F" w14:textId="60EFC115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執行QR-code實名聯制作業或記錄搭載之乘客名冊。</w:t>
            </w:r>
          </w:p>
        </w:tc>
        <w:tc>
          <w:tcPr>
            <w:tcW w:w="1985" w:type="dxa"/>
            <w:vAlign w:val="center"/>
          </w:tcPr>
          <w:p w14:paraId="5DC69918" w14:textId="370499B4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26EC1B91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AEA4817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0F81104F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5E25BF88" w14:textId="4C2EDED4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6931A2F7" w14:textId="00538A26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記錄員工值勤名冊。</w:t>
            </w:r>
          </w:p>
        </w:tc>
        <w:tc>
          <w:tcPr>
            <w:tcW w:w="1985" w:type="dxa"/>
            <w:vAlign w:val="center"/>
          </w:tcPr>
          <w:p w14:paraId="7EF35E72" w14:textId="468955CC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597B479B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976D973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040342E5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655B6004" w14:textId="3D273652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7D7F77EE" w14:textId="5B345CE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落實員工勤前教育與衛教溝通。</w:t>
            </w:r>
          </w:p>
        </w:tc>
        <w:tc>
          <w:tcPr>
            <w:tcW w:w="1985" w:type="dxa"/>
            <w:vAlign w:val="center"/>
          </w:tcPr>
          <w:p w14:paraId="1FC0965F" w14:textId="1DAD50EC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3A558717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E2C4941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5C62D479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0C29FD79" w14:textId="245BB052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41EDB9DD" w14:textId="119CC155" w:rsidR="00C23E2D" w:rsidRPr="00C926DD" w:rsidRDefault="008529D7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遊客入園</w:t>
            </w:r>
            <w:r w:rsidR="00C23E2D" w:rsidRPr="00C926DD">
              <w:rPr>
                <w:rFonts w:ascii="標楷體" w:eastAsia="標楷體" w:hAnsi="標楷體" w:hint="eastAsia"/>
                <w:szCs w:val="24"/>
              </w:rPr>
              <w:t>前進行額溫量測、酒精消毒。</w:t>
            </w:r>
          </w:p>
        </w:tc>
        <w:tc>
          <w:tcPr>
            <w:tcW w:w="1985" w:type="dxa"/>
            <w:vAlign w:val="center"/>
          </w:tcPr>
          <w:p w14:paraId="1820C9B3" w14:textId="1D063119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3CE68F66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4181ECF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2EDE78DF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4BB798C3" w14:textId="17F4F8BC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14:paraId="5D6C3E50" w14:textId="764FB0D4" w:rsidR="00C23E2D" w:rsidRPr="00C926DD" w:rsidRDefault="008529D7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遊客入園後</w:t>
            </w:r>
            <w:r w:rsidR="00C23E2D" w:rsidRPr="00C926DD">
              <w:rPr>
                <w:rFonts w:ascii="標楷體" w:eastAsia="標楷體" w:hAnsi="標楷體" w:hint="eastAsia"/>
                <w:szCs w:val="24"/>
              </w:rPr>
              <w:t>，要求全員全程配戴口罩、禁止飲食。</w:t>
            </w:r>
          </w:p>
        </w:tc>
        <w:tc>
          <w:tcPr>
            <w:tcW w:w="1985" w:type="dxa"/>
            <w:vAlign w:val="center"/>
          </w:tcPr>
          <w:p w14:paraId="1C9F7C39" w14:textId="18A48003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2D6D6588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58DCEF8A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0EAE28F1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7F365E29" w14:textId="2BF70064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14:paraId="63C7445A" w14:textId="3F4FF9F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填寫每日自主檢查表。</w:t>
            </w:r>
          </w:p>
        </w:tc>
        <w:tc>
          <w:tcPr>
            <w:tcW w:w="1985" w:type="dxa"/>
            <w:vAlign w:val="center"/>
          </w:tcPr>
          <w:p w14:paraId="0FA89E38" w14:textId="32A54744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52CA72BB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BA0461A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22263DDB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4A6562B1" w14:textId="3DD6C9BB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14:paraId="2E880288" w14:textId="5D74C398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完成營業場所(含售票、</w:t>
            </w:r>
            <w:r w:rsidR="008529D7">
              <w:rPr>
                <w:rFonts w:ascii="標楷體" w:eastAsia="標楷體" w:hAnsi="標楷體" w:hint="eastAsia"/>
                <w:szCs w:val="24"/>
              </w:rPr>
              <w:t>展售館</w:t>
            </w:r>
            <w:r w:rsidRPr="00C926DD">
              <w:rPr>
                <w:rFonts w:ascii="標楷體" w:eastAsia="標楷體" w:hAnsi="標楷體" w:hint="eastAsia"/>
                <w:szCs w:val="24"/>
              </w:rPr>
              <w:t>、</w:t>
            </w:r>
            <w:r w:rsidR="008529D7">
              <w:rPr>
                <w:rFonts w:ascii="標楷體" w:eastAsia="標楷體" w:hAnsi="標楷體" w:hint="eastAsia"/>
                <w:szCs w:val="24"/>
              </w:rPr>
              <w:t>餐廳</w:t>
            </w:r>
            <w:r w:rsidRPr="00C926DD">
              <w:rPr>
                <w:rFonts w:ascii="標楷體" w:eastAsia="標楷體" w:hAnsi="標楷體"/>
                <w:szCs w:val="24"/>
              </w:rPr>
              <w:t>…</w:t>
            </w:r>
            <w:r w:rsidRPr="00C926DD">
              <w:rPr>
                <w:rFonts w:ascii="標楷體" w:eastAsia="標楷體" w:hAnsi="標楷體" w:hint="eastAsia"/>
                <w:szCs w:val="24"/>
              </w:rPr>
              <w:t>等)社交安全距離之規劃。</w:t>
            </w:r>
          </w:p>
        </w:tc>
        <w:tc>
          <w:tcPr>
            <w:tcW w:w="1985" w:type="dxa"/>
            <w:vAlign w:val="center"/>
          </w:tcPr>
          <w:p w14:paraId="55EEDAE5" w14:textId="4D6A70EF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47505503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FDA3B6A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3E3B8B2C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301FC736" w14:textId="7562BF68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14:paraId="4E2A357D" w14:textId="06584D4E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專責人員進行</w:t>
            </w:r>
            <w:r w:rsidR="008529D7">
              <w:rPr>
                <w:rFonts w:ascii="標楷體" w:eastAsia="標楷體" w:hAnsi="標楷體" w:hint="eastAsia"/>
                <w:szCs w:val="24"/>
              </w:rPr>
              <w:t>園區</w:t>
            </w:r>
            <w:r w:rsidRPr="00C926DD">
              <w:rPr>
                <w:rFonts w:ascii="標楷體" w:eastAsia="標楷體" w:hAnsi="標楷體" w:hint="eastAsia"/>
                <w:szCs w:val="24"/>
              </w:rPr>
              <w:t>環境清潔與消毒作業。</w:t>
            </w:r>
          </w:p>
        </w:tc>
        <w:tc>
          <w:tcPr>
            <w:tcW w:w="1985" w:type="dxa"/>
            <w:vAlign w:val="center"/>
          </w:tcPr>
          <w:p w14:paraId="3856EDE8" w14:textId="077B6994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79F1AF06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7D47FE7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7A885EC4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0570CEC0" w14:textId="6855FE00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3969" w:type="dxa"/>
            <w:vAlign w:val="center"/>
          </w:tcPr>
          <w:p w14:paraId="53B8463C" w14:textId="3B94A412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t>完成防疫安全宣導告示。</w:t>
            </w:r>
          </w:p>
        </w:tc>
        <w:tc>
          <w:tcPr>
            <w:tcW w:w="1985" w:type="dxa"/>
            <w:vAlign w:val="center"/>
          </w:tcPr>
          <w:p w14:paraId="5F6B4542" w14:textId="248E03B2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符合</w:t>
            </w:r>
            <w:r w:rsidRPr="00C926DD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C926DD"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275" w:type="dxa"/>
            <w:vAlign w:val="center"/>
          </w:tcPr>
          <w:p w14:paraId="314CF089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FB47F66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4FDEFD0E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0D56F10D" w14:textId="3C08937C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B6A3FEF" w14:textId="3A697448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D2B854" w14:textId="1EE60593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F65611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B50A537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3E2D" w:rsidRPr="00C926DD" w14:paraId="3D57A7B5" w14:textId="77777777" w:rsidTr="00C926DD">
        <w:trPr>
          <w:trHeight w:val="484"/>
        </w:trPr>
        <w:tc>
          <w:tcPr>
            <w:tcW w:w="704" w:type="dxa"/>
            <w:vAlign w:val="center"/>
          </w:tcPr>
          <w:p w14:paraId="389EE644" w14:textId="2B39C3B5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2F492EC" w14:textId="35BF321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92EB36" w14:textId="7A9EB629" w:rsidR="00C23E2D" w:rsidRPr="00C926DD" w:rsidRDefault="00C23E2D" w:rsidP="00C23E2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564F1D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125AC81" w14:textId="77777777" w:rsidR="00C23E2D" w:rsidRPr="00C926DD" w:rsidRDefault="00C23E2D" w:rsidP="00C23E2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B97D0FD" w14:textId="334D38A4" w:rsidR="00F32431" w:rsidRDefault="00563C55" w:rsidP="00563C55">
      <w:pPr>
        <w:wordWrap w:val="0"/>
        <w:spacing w:line="5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主管核章：</w:t>
      </w:r>
      <w:r w:rsidRPr="00563C5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14:paraId="3482B0E3" w14:textId="14C8CEFB" w:rsidR="0019266C" w:rsidRDefault="0019266C" w:rsidP="0019266C">
      <w:pPr>
        <w:spacing w:line="5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14:paraId="76B936D7" w14:textId="3A79D722" w:rsidR="0019266C" w:rsidRDefault="0019266C" w:rsidP="0019266C">
      <w:pPr>
        <w:spacing w:line="5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14:paraId="6F3F0519" w14:textId="5FB37070" w:rsidR="0019266C" w:rsidRDefault="0019266C" w:rsidP="0019266C">
      <w:pPr>
        <w:spacing w:line="5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14:paraId="01ED694F" w14:textId="477E05E7" w:rsidR="0019266C" w:rsidRDefault="0019266C" w:rsidP="0019266C">
      <w:pPr>
        <w:spacing w:line="5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14:paraId="48B55379" w14:textId="6F5019A7" w:rsidR="008D3A24" w:rsidRDefault="008D3A24" w:rsidP="0019266C">
      <w:pPr>
        <w:spacing w:line="5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</w:p>
    <w:p w14:paraId="61B617D7" w14:textId="21BD86A6" w:rsidR="008748FA" w:rsidRDefault="008748FA" w:rsidP="008748FA">
      <w:pPr>
        <w:spacing w:line="500" w:lineRule="exact"/>
        <w:jc w:val="right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附件三</w:t>
      </w:r>
    </w:p>
    <w:p w14:paraId="6EF50D8E" w14:textId="4E8BBBF2" w:rsidR="008D3A24" w:rsidRDefault="008D3A24" w:rsidP="008D3A24">
      <w:pPr>
        <w:spacing w:line="500" w:lineRule="exact"/>
        <w:jc w:val="center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</w:rPr>
        <w:t>員工</w:t>
      </w:r>
      <w:r w:rsidRPr="00DB3D21">
        <w:rPr>
          <w:rFonts w:ascii="標楷體" w:eastAsia="標楷體" w:hAnsi="標楷體" w:hint="eastAsia"/>
          <w:bCs/>
          <w:color w:val="FF0000"/>
          <w:sz w:val="28"/>
          <w:szCs w:val="28"/>
        </w:rPr>
        <w:t>防疫教育訓練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0"/>
      </w:tblGrid>
      <w:tr w:rsidR="008D3A24" w14:paraId="59907315" w14:textId="77777777" w:rsidTr="008748FA">
        <w:trPr>
          <w:trHeight w:val="6297"/>
        </w:trPr>
        <w:tc>
          <w:tcPr>
            <w:tcW w:w="9880" w:type="dxa"/>
            <w:vAlign w:val="center"/>
          </w:tcPr>
          <w:p w14:paraId="4D9B4AC6" w14:textId="51B513AA" w:rsidR="008D3A24" w:rsidRDefault="008D3A24" w:rsidP="008D3A24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8D3A24">
              <w:rPr>
                <w:rFonts w:ascii="標楷體" w:eastAsia="標楷體" w:hAnsi="標楷體" w:hint="eastAsia"/>
                <w:bCs/>
                <w:color w:val="AEAAAA" w:themeColor="background2" w:themeShade="BF"/>
                <w:sz w:val="28"/>
                <w:szCs w:val="28"/>
              </w:rPr>
              <w:t>員工防疫教育訓練照片</w:t>
            </w:r>
          </w:p>
        </w:tc>
      </w:tr>
      <w:tr w:rsidR="008D3A24" w14:paraId="1555ED0B" w14:textId="77777777" w:rsidTr="008748FA">
        <w:trPr>
          <w:trHeight w:val="6297"/>
        </w:trPr>
        <w:tc>
          <w:tcPr>
            <w:tcW w:w="9880" w:type="dxa"/>
            <w:vAlign w:val="center"/>
          </w:tcPr>
          <w:p w14:paraId="159BCEB7" w14:textId="79311E34" w:rsidR="008D3A24" w:rsidRDefault="008D3A24" w:rsidP="008D3A24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8D3A24">
              <w:rPr>
                <w:rFonts w:ascii="標楷體" w:eastAsia="標楷體" w:hAnsi="標楷體" w:hint="eastAsia"/>
                <w:bCs/>
                <w:color w:val="AEAAAA" w:themeColor="background2" w:themeShade="BF"/>
                <w:sz w:val="28"/>
                <w:szCs w:val="28"/>
              </w:rPr>
              <w:t>員工防疫教育訓練照片</w:t>
            </w:r>
          </w:p>
        </w:tc>
      </w:tr>
    </w:tbl>
    <w:p w14:paraId="096B4AC4" w14:textId="77777777" w:rsidR="008D3A24" w:rsidRDefault="008D3A24" w:rsidP="008D3A24">
      <w:pPr>
        <w:spacing w:line="500" w:lineRule="exact"/>
        <w:jc w:val="center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8D3A24" w:rsidSect="00A03349">
      <w:pgSz w:w="11910" w:h="16840"/>
      <w:pgMar w:top="1300" w:right="1040" w:bottom="1400" w:left="980" w:header="720" w:footer="1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39590" w14:textId="77777777" w:rsidR="006E10A8" w:rsidRDefault="006E10A8" w:rsidP="00C23E2D">
      <w:r>
        <w:separator/>
      </w:r>
    </w:p>
  </w:endnote>
  <w:endnote w:type="continuationSeparator" w:id="0">
    <w:p w14:paraId="4ADC067C" w14:textId="77777777" w:rsidR="006E10A8" w:rsidRDefault="006E10A8" w:rsidP="00C2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A1A14" w14:textId="77777777" w:rsidR="006E10A8" w:rsidRDefault="006E10A8" w:rsidP="00C23E2D">
      <w:r>
        <w:separator/>
      </w:r>
    </w:p>
  </w:footnote>
  <w:footnote w:type="continuationSeparator" w:id="0">
    <w:p w14:paraId="61EC130E" w14:textId="77777777" w:rsidR="006E10A8" w:rsidRDefault="006E10A8" w:rsidP="00C2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C8A7C" w14:textId="2ED69EAF" w:rsidR="008748FA" w:rsidRDefault="008748FA" w:rsidP="008748FA">
    <w:pPr>
      <w:pStyle w:val="a5"/>
      <w:jc w:val="right"/>
    </w:pPr>
    <w:r>
      <w:t>110.07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13DF"/>
    <w:multiLevelType w:val="hybridMultilevel"/>
    <w:tmpl w:val="1520F052"/>
    <w:lvl w:ilvl="0" w:tplc="3B8E356A">
      <w:numFmt w:val="bullet"/>
      <w:lvlText w:val=""/>
      <w:lvlJc w:val="left"/>
      <w:pPr>
        <w:ind w:left="427" w:hanging="318"/>
      </w:pPr>
      <w:rPr>
        <w:rFonts w:ascii="Wingdings" w:eastAsia="Wingdings" w:hAnsi="Wingdings" w:cs="Wingdings" w:hint="default"/>
        <w:w w:val="99"/>
        <w:sz w:val="32"/>
        <w:szCs w:val="32"/>
        <w:lang w:val="en-US" w:eastAsia="zh-TW" w:bidi="ar-SA"/>
      </w:rPr>
    </w:lvl>
    <w:lvl w:ilvl="1" w:tplc="96B0499E">
      <w:numFmt w:val="bullet"/>
      <w:lvlText w:val="•"/>
      <w:lvlJc w:val="left"/>
      <w:pPr>
        <w:ind w:left="1097" w:hanging="318"/>
      </w:pPr>
      <w:rPr>
        <w:rFonts w:hint="default"/>
        <w:lang w:val="en-US" w:eastAsia="zh-TW" w:bidi="ar-SA"/>
      </w:rPr>
    </w:lvl>
    <w:lvl w:ilvl="2" w:tplc="B176AC60">
      <w:numFmt w:val="bullet"/>
      <w:lvlText w:val="•"/>
      <w:lvlJc w:val="left"/>
      <w:pPr>
        <w:ind w:left="1774" w:hanging="318"/>
      </w:pPr>
      <w:rPr>
        <w:rFonts w:hint="default"/>
        <w:lang w:val="en-US" w:eastAsia="zh-TW" w:bidi="ar-SA"/>
      </w:rPr>
    </w:lvl>
    <w:lvl w:ilvl="3" w:tplc="5B18FBCE">
      <w:numFmt w:val="bullet"/>
      <w:lvlText w:val="•"/>
      <w:lvlJc w:val="left"/>
      <w:pPr>
        <w:ind w:left="2451" w:hanging="318"/>
      </w:pPr>
      <w:rPr>
        <w:rFonts w:hint="default"/>
        <w:lang w:val="en-US" w:eastAsia="zh-TW" w:bidi="ar-SA"/>
      </w:rPr>
    </w:lvl>
    <w:lvl w:ilvl="4" w:tplc="910E6FDE">
      <w:numFmt w:val="bullet"/>
      <w:lvlText w:val="•"/>
      <w:lvlJc w:val="left"/>
      <w:pPr>
        <w:ind w:left="3128" w:hanging="318"/>
      </w:pPr>
      <w:rPr>
        <w:rFonts w:hint="default"/>
        <w:lang w:val="en-US" w:eastAsia="zh-TW" w:bidi="ar-SA"/>
      </w:rPr>
    </w:lvl>
    <w:lvl w:ilvl="5" w:tplc="3444970E">
      <w:numFmt w:val="bullet"/>
      <w:lvlText w:val="•"/>
      <w:lvlJc w:val="left"/>
      <w:pPr>
        <w:ind w:left="3806" w:hanging="318"/>
      </w:pPr>
      <w:rPr>
        <w:rFonts w:hint="default"/>
        <w:lang w:val="en-US" w:eastAsia="zh-TW" w:bidi="ar-SA"/>
      </w:rPr>
    </w:lvl>
    <w:lvl w:ilvl="6" w:tplc="9E2CAA2E">
      <w:numFmt w:val="bullet"/>
      <w:lvlText w:val="•"/>
      <w:lvlJc w:val="left"/>
      <w:pPr>
        <w:ind w:left="4483" w:hanging="318"/>
      </w:pPr>
      <w:rPr>
        <w:rFonts w:hint="default"/>
        <w:lang w:val="en-US" w:eastAsia="zh-TW" w:bidi="ar-SA"/>
      </w:rPr>
    </w:lvl>
    <w:lvl w:ilvl="7" w:tplc="12E2B17A">
      <w:numFmt w:val="bullet"/>
      <w:lvlText w:val="•"/>
      <w:lvlJc w:val="left"/>
      <w:pPr>
        <w:ind w:left="5160" w:hanging="318"/>
      </w:pPr>
      <w:rPr>
        <w:rFonts w:hint="default"/>
        <w:lang w:val="en-US" w:eastAsia="zh-TW" w:bidi="ar-SA"/>
      </w:rPr>
    </w:lvl>
    <w:lvl w:ilvl="8" w:tplc="26C47898">
      <w:numFmt w:val="bullet"/>
      <w:lvlText w:val="•"/>
      <w:lvlJc w:val="left"/>
      <w:pPr>
        <w:ind w:left="5837" w:hanging="318"/>
      </w:pPr>
      <w:rPr>
        <w:rFonts w:hint="default"/>
        <w:lang w:val="en-US" w:eastAsia="zh-TW" w:bidi="ar-SA"/>
      </w:rPr>
    </w:lvl>
  </w:abstractNum>
  <w:abstractNum w:abstractNumId="1" w15:restartNumberingAfterBreak="0">
    <w:nsid w:val="018A2F65"/>
    <w:multiLevelType w:val="hybridMultilevel"/>
    <w:tmpl w:val="FE28D168"/>
    <w:lvl w:ilvl="0" w:tplc="0B4CCDC8">
      <w:numFmt w:val="bullet"/>
      <w:lvlText w:val=""/>
      <w:lvlJc w:val="left"/>
      <w:pPr>
        <w:ind w:left="427" w:hanging="318"/>
      </w:pPr>
      <w:rPr>
        <w:rFonts w:ascii="Wingdings" w:eastAsia="Wingdings" w:hAnsi="Wingdings" w:cs="Wingdings" w:hint="default"/>
        <w:w w:val="99"/>
        <w:sz w:val="32"/>
        <w:szCs w:val="32"/>
        <w:lang w:val="en-US" w:eastAsia="zh-TW" w:bidi="ar-SA"/>
      </w:rPr>
    </w:lvl>
    <w:lvl w:ilvl="1" w:tplc="FF8A1364">
      <w:numFmt w:val="bullet"/>
      <w:lvlText w:val="•"/>
      <w:lvlJc w:val="left"/>
      <w:pPr>
        <w:ind w:left="1097" w:hanging="318"/>
      </w:pPr>
      <w:rPr>
        <w:rFonts w:hint="default"/>
        <w:lang w:val="en-US" w:eastAsia="zh-TW" w:bidi="ar-SA"/>
      </w:rPr>
    </w:lvl>
    <w:lvl w:ilvl="2" w:tplc="26FAA73C">
      <w:numFmt w:val="bullet"/>
      <w:lvlText w:val="•"/>
      <w:lvlJc w:val="left"/>
      <w:pPr>
        <w:ind w:left="1774" w:hanging="318"/>
      </w:pPr>
      <w:rPr>
        <w:rFonts w:hint="default"/>
        <w:lang w:val="en-US" w:eastAsia="zh-TW" w:bidi="ar-SA"/>
      </w:rPr>
    </w:lvl>
    <w:lvl w:ilvl="3" w:tplc="3E0828B8">
      <w:numFmt w:val="bullet"/>
      <w:lvlText w:val="•"/>
      <w:lvlJc w:val="left"/>
      <w:pPr>
        <w:ind w:left="2451" w:hanging="318"/>
      </w:pPr>
      <w:rPr>
        <w:rFonts w:hint="default"/>
        <w:lang w:val="en-US" w:eastAsia="zh-TW" w:bidi="ar-SA"/>
      </w:rPr>
    </w:lvl>
    <w:lvl w:ilvl="4" w:tplc="A6D4C60A">
      <w:numFmt w:val="bullet"/>
      <w:lvlText w:val="•"/>
      <w:lvlJc w:val="left"/>
      <w:pPr>
        <w:ind w:left="3128" w:hanging="318"/>
      </w:pPr>
      <w:rPr>
        <w:rFonts w:hint="default"/>
        <w:lang w:val="en-US" w:eastAsia="zh-TW" w:bidi="ar-SA"/>
      </w:rPr>
    </w:lvl>
    <w:lvl w:ilvl="5" w:tplc="EB8CD964">
      <w:numFmt w:val="bullet"/>
      <w:lvlText w:val="•"/>
      <w:lvlJc w:val="left"/>
      <w:pPr>
        <w:ind w:left="3806" w:hanging="318"/>
      </w:pPr>
      <w:rPr>
        <w:rFonts w:hint="default"/>
        <w:lang w:val="en-US" w:eastAsia="zh-TW" w:bidi="ar-SA"/>
      </w:rPr>
    </w:lvl>
    <w:lvl w:ilvl="6" w:tplc="6FEAE764">
      <w:numFmt w:val="bullet"/>
      <w:lvlText w:val="•"/>
      <w:lvlJc w:val="left"/>
      <w:pPr>
        <w:ind w:left="4483" w:hanging="318"/>
      </w:pPr>
      <w:rPr>
        <w:rFonts w:hint="default"/>
        <w:lang w:val="en-US" w:eastAsia="zh-TW" w:bidi="ar-SA"/>
      </w:rPr>
    </w:lvl>
    <w:lvl w:ilvl="7" w:tplc="637E348C">
      <w:numFmt w:val="bullet"/>
      <w:lvlText w:val="•"/>
      <w:lvlJc w:val="left"/>
      <w:pPr>
        <w:ind w:left="5160" w:hanging="318"/>
      </w:pPr>
      <w:rPr>
        <w:rFonts w:hint="default"/>
        <w:lang w:val="en-US" w:eastAsia="zh-TW" w:bidi="ar-SA"/>
      </w:rPr>
    </w:lvl>
    <w:lvl w:ilvl="8" w:tplc="47F8887A">
      <w:numFmt w:val="bullet"/>
      <w:lvlText w:val="•"/>
      <w:lvlJc w:val="left"/>
      <w:pPr>
        <w:ind w:left="5837" w:hanging="318"/>
      </w:pPr>
      <w:rPr>
        <w:rFonts w:hint="default"/>
        <w:lang w:val="en-US" w:eastAsia="zh-TW" w:bidi="ar-SA"/>
      </w:rPr>
    </w:lvl>
  </w:abstractNum>
  <w:abstractNum w:abstractNumId="2" w15:restartNumberingAfterBreak="0">
    <w:nsid w:val="05665792"/>
    <w:multiLevelType w:val="hybridMultilevel"/>
    <w:tmpl w:val="84AC3A44"/>
    <w:lvl w:ilvl="0" w:tplc="B8F4DCB8">
      <w:start w:val="1"/>
      <w:numFmt w:val="decimal"/>
      <w:lvlText w:val="%1."/>
      <w:lvlJc w:val="left"/>
      <w:pPr>
        <w:ind w:left="1953" w:hanging="425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zh-TW" w:bidi="ar-SA"/>
      </w:rPr>
    </w:lvl>
    <w:lvl w:ilvl="1" w:tplc="10B42426">
      <w:numFmt w:val="bullet"/>
      <w:lvlText w:val="•"/>
      <w:lvlJc w:val="left"/>
      <w:pPr>
        <w:ind w:left="2752" w:hanging="425"/>
      </w:pPr>
      <w:rPr>
        <w:rFonts w:hint="default"/>
        <w:lang w:val="en-US" w:eastAsia="zh-TW" w:bidi="ar-SA"/>
      </w:rPr>
    </w:lvl>
    <w:lvl w:ilvl="2" w:tplc="3CFAB4AE">
      <w:numFmt w:val="bullet"/>
      <w:lvlText w:val="•"/>
      <w:lvlJc w:val="left"/>
      <w:pPr>
        <w:ind w:left="3545" w:hanging="425"/>
      </w:pPr>
      <w:rPr>
        <w:rFonts w:hint="default"/>
        <w:lang w:val="en-US" w:eastAsia="zh-TW" w:bidi="ar-SA"/>
      </w:rPr>
    </w:lvl>
    <w:lvl w:ilvl="3" w:tplc="000E6B0E">
      <w:numFmt w:val="bullet"/>
      <w:lvlText w:val="•"/>
      <w:lvlJc w:val="left"/>
      <w:pPr>
        <w:ind w:left="4337" w:hanging="425"/>
      </w:pPr>
      <w:rPr>
        <w:rFonts w:hint="default"/>
        <w:lang w:val="en-US" w:eastAsia="zh-TW" w:bidi="ar-SA"/>
      </w:rPr>
    </w:lvl>
    <w:lvl w:ilvl="4" w:tplc="9554472A">
      <w:numFmt w:val="bullet"/>
      <w:lvlText w:val="•"/>
      <w:lvlJc w:val="left"/>
      <w:pPr>
        <w:ind w:left="5130" w:hanging="425"/>
      </w:pPr>
      <w:rPr>
        <w:rFonts w:hint="default"/>
        <w:lang w:val="en-US" w:eastAsia="zh-TW" w:bidi="ar-SA"/>
      </w:rPr>
    </w:lvl>
    <w:lvl w:ilvl="5" w:tplc="A762C6EE">
      <w:numFmt w:val="bullet"/>
      <w:lvlText w:val="•"/>
      <w:lvlJc w:val="left"/>
      <w:pPr>
        <w:ind w:left="5923" w:hanging="425"/>
      </w:pPr>
      <w:rPr>
        <w:rFonts w:hint="default"/>
        <w:lang w:val="en-US" w:eastAsia="zh-TW" w:bidi="ar-SA"/>
      </w:rPr>
    </w:lvl>
    <w:lvl w:ilvl="6" w:tplc="172E7D28">
      <w:numFmt w:val="bullet"/>
      <w:lvlText w:val="•"/>
      <w:lvlJc w:val="left"/>
      <w:pPr>
        <w:ind w:left="6715" w:hanging="425"/>
      </w:pPr>
      <w:rPr>
        <w:rFonts w:hint="default"/>
        <w:lang w:val="en-US" w:eastAsia="zh-TW" w:bidi="ar-SA"/>
      </w:rPr>
    </w:lvl>
    <w:lvl w:ilvl="7" w:tplc="F964FCD0">
      <w:numFmt w:val="bullet"/>
      <w:lvlText w:val="•"/>
      <w:lvlJc w:val="left"/>
      <w:pPr>
        <w:ind w:left="7508" w:hanging="425"/>
      </w:pPr>
      <w:rPr>
        <w:rFonts w:hint="default"/>
        <w:lang w:val="en-US" w:eastAsia="zh-TW" w:bidi="ar-SA"/>
      </w:rPr>
    </w:lvl>
    <w:lvl w:ilvl="8" w:tplc="60E4A9E4">
      <w:numFmt w:val="bullet"/>
      <w:lvlText w:val="•"/>
      <w:lvlJc w:val="left"/>
      <w:pPr>
        <w:ind w:left="8301" w:hanging="425"/>
      </w:pPr>
      <w:rPr>
        <w:rFonts w:hint="default"/>
        <w:lang w:val="en-US" w:eastAsia="zh-TW" w:bidi="ar-SA"/>
      </w:rPr>
    </w:lvl>
  </w:abstractNum>
  <w:abstractNum w:abstractNumId="3" w15:restartNumberingAfterBreak="0">
    <w:nsid w:val="0AD7051A"/>
    <w:multiLevelType w:val="hybridMultilevel"/>
    <w:tmpl w:val="B43CCE84"/>
    <w:lvl w:ilvl="0" w:tplc="59580282">
      <w:numFmt w:val="bullet"/>
      <w:lvlText w:val=""/>
      <w:lvlJc w:val="left"/>
      <w:pPr>
        <w:ind w:left="427" w:hanging="318"/>
      </w:pPr>
      <w:rPr>
        <w:rFonts w:ascii="Wingdings" w:eastAsia="Wingdings" w:hAnsi="Wingdings" w:cs="Wingdings" w:hint="default"/>
        <w:w w:val="99"/>
        <w:sz w:val="32"/>
        <w:szCs w:val="32"/>
        <w:lang w:val="en-US" w:eastAsia="zh-TW" w:bidi="ar-SA"/>
      </w:rPr>
    </w:lvl>
    <w:lvl w:ilvl="1" w:tplc="78BA1230">
      <w:numFmt w:val="bullet"/>
      <w:lvlText w:val="•"/>
      <w:lvlJc w:val="left"/>
      <w:pPr>
        <w:ind w:left="1097" w:hanging="318"/>
      </w:pPr>
      <w:rPr>
        <w:rFonts w:hint="default"/>
        <w:lang w:val="en-US" w:eastAsia="zh-TW" w:bidi="ar-SA"/>
      </w:rPr>
    </w:lvl>
    <w:lvl w:ilvl="2" w:tplc="0FD24D2C">
      <w:numFmt w:val="bullet"/>
      <w:lvlText w:val="•"/>
      <w:lvlJc w:val="left"/>
      <w:pPr>
        <w:ind w:left="1774" w:hanging="318"/>
      </w:pPr>
      <w:rPr>
        <w:rFonts w:hint="default"/>
        <w:lang w:val="en-US" w:eastAsia="zh-TW" w:bidi="ar-SA"/>
      </w:rPr>
    </w:lvl>
    <w:lvl w:ilvl="3" w:tplc="E74E5A64">
      <w:numFmt w:val="bullet"/>
      <w:lvlText w:val="•"/>
      <w:lvlJc w:val="left"/>
      <w:pPr>
        <w:ind w:left="2451" w:hanging="318"/>
      </w:pPr>
      <w:rPr>
        <w:rFonts w:hint="default"/>
        <w:lang w:val="en-US" w:eastAsia="zh-TW" w:bidi="ar-SA"/>
      </w:rPr>
    </w:lvl>
    <w:lvl w:ilvl="4" w:tplc="333E1C28">
      <w:numFmt w:val="bullet"/>
      <w:lvlText w:val="•"/>
      <w:lvlJc w:val="left"/>
      <w:pPr>
        <w:ind w:left="3128" w:hanging="318"/>
      </w:pPr>
      <w:rPr>
        <w:rFonts w:hint="default"/>
        <w:lang w:val="en-US" w:eastAsia="zh-TW" w:bidi="ar-SA"/>
      </w:rPr>
    </w:lvl>
    <w:lvl w:ilvl="5" w:tplc="786E866C">
      <w:numFmt w:val="bullet"/>
      <w:lvlText w:val="•"/>
      <w:lvlJc w:val="left"/>
      <w:pPr>
        <w:ind w:left="3806" w:hanging="318"/>
      </w:pPr>
      <w:rPr>
        <w:rFonts w:hint="default"/>
        <w:lang w:val="en-US" w:eastAsia="zh-TW" w:bidi="ar-SA"/>
      </w:rPr>
    </w:lvl>
    <w:lvl w:ilvl="6" w:tplc="432681D6">
      <w:numFmt w:val="bullet"/>
      <w:lvlText w:val="•"/>
      <w:lvlJc w:val="left"/>
      <w:pPr>
        <w:ind w:left="4483" w:hanging="318"/>
      </w:pPr>
      <w:rPr>
        <w:rFonts w:hint="default"/>
        <w:lang w:val="en-US" w:eastAsia="zh-TW" w:bidi="ar-SA"/>
      </w:rPr>
    </w:lvl>
    <w:lvl w:ilvl="7" w:tplc="4C6A142E">
      <w:numFmt w:val="bullet"/>
      <w:lvlText w:val="•"/>
      <w:lvlJc w:val="left"/>
      <w:pPr>
        <w:ind w:left="5160" w:hanging="318"/>
      </w:pPr>
      <w:rPr>
        <w:rFonts w:hint="default"/>
        <w:lang w:val="en-US" w:eastAsia="zh-TW" w:bidi="ar-SA"/>
      </w:rPr>
    </w:lvl>
    <w:lvl w:ilvl="8" w:tplc="88BE85E4">
      <w:numFmt w:val="bullet"/>
      <w:lvlText w:val="•"/>
      <w:lvlJc w:val="left"/>
      <w:pPr>
        <w:ind w:left="5837" w:hanging="318"/>
      </w:pPr>
      <w:rPr>
        <w:rFonts w:hint="default"/>
        <w:lang w:val="en-US" w:eastAsia="zh-TW" w:bidi="ar-SA"/>
      </w:rPr>
    </w:lvl>
  </w:abstractNum>
  <w:abstractNum w:abstractNumId="4" w15:restartNumberingAfterBreak="0">
    <w:nsid w:val="27B877D8"/>
    <w:multiLevelType w:val="hybridMultilevel"/>
    <w:tmpl w:val="69660B88"/>
    <w:lvl w:ilvl="0" w:tplc="B0CC0660">
      <w:start w:val="1"/>
      <w:numFmt w:val="decimal"/>
      <w:lvlText w:val="%1."/>
      <w:lvlJc w:val="left"/>
      <w:pPr>
        <w:ind w:left="1953" w:hanging="425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zh-TW" w:bidi="ar-SA"/>
      </w:rPr>
    </w:lvl>
    <w:lvl w:ilvl="1" w:tplc="B25E38B0">
      <w:start w:val="1"/>
      <w:numFmt w:val="decimal"/>
      <w:lvlText w:val="(%2)"/>
      <w:lvlJc w:val="left"/>
      <w:pPr>
        <w:ind w:left="2663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221A958A">
      <w:numFmt w:val="bullet"/>
      <w:lvlText w:val="•"/>
      <w:lvlJc w:val="left"/>
      <w:pPr>
        <w:ind w:left="3462" w:hanging="425"/>
      </w:pPr>
      <w:rPr>
        <w:rFonts w:hint="default"/>
        <w:lang w:val="en-US" w:eastAsia="zh-TW" w:bidi="ar-SA"/>
      </w:rPr>
    </w:lvl>
    <w:lvl w:ilvl="3" w:tplc="7D96726A">
      <w:numFmt w:val="bullet"/>
      <w:lvlText w:val="•"/>
      <w:lvlJc w:val="left"/>
      <w:pPr>
        <w:ind w:left="4265" w:hanging="425"/>
      </w:pPr>
      <w:rPr>
        <w:rFonts w:hint="default"/>
        <w:lang w:val="en-US" w:eastAsia="zh-TW" w:bidi="ar-SA"/>
      </w:rPr>
    </w:lvl>
    <w:lvl w:ilvl="4" w:tplc="AB6A7922">
      <w:numFmt w:val="bullet"/>
      <w:lvlText w:val="•"/>
      <w:lvlJc w:val="left"/>
      <w:pPr>
        <w:ind w:left="5068" w:hanging="425"/>
      </w:pPr>
      <w:rPr>
        <w:rFonts w:hint="default"/>
        <w:lang w:val="en-US" w:eastAsia="zh-TW" w:bidi="ar-SA"/>
      </w:rPr>
    </w:lvl>
    <w:lvl w:ilvl="5" w:tplc="87C04C2E">
      <w:numFmt w:val="bullet"/>
      <w:lvlText w:val="•"/>
      <w:lvlJc w:val="left"/>
      <w:pPr>
        <w:ind w:left="5871" w:hanging="425"/>
      </w:pPr>
      <w:rPr>
        <w:rFonts w:hint="default"/>
        <w:lang w:val="en-US" w:eastAsia="zh-TW" w:bidi="ar-SA"/>
      </w:rPr>
    </w:lvl>
    <w:lvl w:ilvl="6" w:tplc="F26EFEF6">
      <w:numFmt w:val="bullet"/>
      <w:lvlText w:val="•"/>
      <w:lvlJc w:val="left"/>
      <w:pPr>
        <w:ind w:left="6674" w:hanging="425"/>
      </w:pPr>
      <w:rPr>
        <w:rFonts w:hint="default"/>
        <w:lang w:val="en-US" w:eastAsia="zh-TW" w:bidi="ar-SA"/>
      </w:rPr>
    </w:lvl>
    <w:lvl w:ilvl="7" w:tplc="C826DC82">
      <w:numFmt w:val="bullet"/>
      <w:lvlText w:val="•"/>
      <w:lvlJc w:val="left"/>
      <w:pPr>
        <w:ind w:left="7477" w:hanging="425"/>
      </w:pPr>
      <w:rPr>
        <w:rFonts w:hint="default"/>
        <w:lang w:val="en-US" w:eastAsia="zh-TW" w:bidi="ar-SA"/>
      </w:rPr>
    </w:lvl>
    <w:lvl w:ilvl="8" w:tplc="0DA86528">
      <w:numFmt w:val="bullet"/>
      <w:lvlText w:val="•"/>
      <w:lvlJc w:val="left"/>
      <w:pPr>
        <w:ind w:left="8280" w:hanging="425"/>
      </w:pPr>
      <w:rPr>
        <w:rFonts w:hint="default"/>
        <w:lang w:val="en-US" w:eastAsia="zh-TW" w:bidi="ar-SA"/>
      </w:rPr>
    </w:lvl>
  </w:abstractNum>
  <w:abstractNum w:abstractNumId="5" w15:restartNumberingAfterBreak="0">
    <w:nsid w:val="4B6A768F"/>
    <w:multiLevelType w:val="hybridMultilevel"/>
    <w:tmpl w:val="4C26D61C"/>
    <w:lvl w:ilvl="0" w:tplc="7C00A2E2">
      <w:start w:val="1"/>
      <w:numFmt w:val="decimal"/>
      <w:lvlText w:val="%1."/>
      <w:lvlJc w:val="left"/>
      <w:pPr>
        <w:ind w:left="1953" w:hanging="425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zh-TW" w:bidi="ar-SA"/>
      </w:rPr>
    </w:lvl>
    <w:lvl w:ilvl="1" w:tplc="4B6268BA">
      <w:numFmt w:val="bullet"/>
      <w:lvlText w:val="•"/>
      <w:lvlJc w:val="left"/>
      <w:pPr>
        <w:ind w:left="2752" w:hanging="425"/>
      </w:pPr>
      <w:rPr>
        <w:rFonts w:hint="default"/>
        <w:lang w:val="en-US" w:eastAsia="zh-TW" w:bidi="ar-SA"/>
      </w:rPr>
    </w:lvl>
    <w:lvl w:ilvl="2" w:tplc="1816780A">
      <w:numFmt w:val="bullet"/>
      <w:lvlText w:val="•"/>
      <w:lvlJc w:val="left"/>
      <w:pPr>
        <w:ind w:left="3545" w:hanging="425"/>
      </w:pPr>
      <w:rPr>
        <w:rFonts w:hint="default"/>
        <w:lang w:val="en-US" w:eastAsia="zh-TW" w:bidi="ar-SA"/>
      </w:rPr>
    </w:lvl>
    <w:lvl w:ilvl="3" w:tplc="B38EF080">
      <w:numFmt w:val="bullet"/>
      <w:lvlText w:val="•"/>
      <w:lvlJc w:val="left"/>
      <w:pPr>
        <w:ind w:left="4337" w:hanging="425"/>
      </w:pPr>
      <w:rPr>
        <w:rFonts w:hint="default"/>
        <w:lang w:val="en-US" w:eastAsia="zh-TW" w:bidi="ar-SA"/>
      </w:rPr>
    </w:lvl>
    <w:lvl w:ilvl="4" w:tplc="013245C8">
      <w:numFmt w:val="bullet"/>
      <w:lvlText w:val="•"/>
      <w:lvlJc w:val="left"/>
      <w:pPr>
        <w:ind w:left="5130" w:hanging="425"/>
      </w:pPr>
      <w:rPr>
        <w:rFonts w:hint="default"/>
        <w:lang w:val="en-US" w:eastAsia="zh-TW" w:bidi="ar-SA"/>
      </w:rPr>
    </w:lvl>
    <w:lvl w:ilvl="5" w:tplc="8A4AAC06">
      <w:numFmt w:val="bullet"/>
      <w:lvlText w:val="•"/>
      <w:lvlJc w:val="left"/>
      <w:pPr>
        <w:ind w:left="5923" w:hanging="425"/>
      </w:pPr>
      <w:rPr>
        <w:rFonts w:hint="default"/>
        <w:lang w:val="en-US" w:eastAsia="zh-TW" w:bidi="ar-SA"/>
      </w:rPr>
    </w:lvl>
    <w:lvl w:ilvl="6" w:tplc="DE6C5016">
      <w:numFmt w:val="bullet"/>
      <w:lvlText w:val="•"/>
      <w:lvlJc w:val="left"/>
      <w:pPr>
        <w:ind w:left="6715" w:hanging="425"/>
      </w:pPr>
      <w:rPr>
        <w:rFonts w:hint="default"/>
        <w:lang w:val="en-US" w:eastAsia="zh-TW" w:bidi="ar-SA"/>
      </w:rPr>
    </w:lvl>
    <w:lvl w:ilvl="7" w:tplc="DB60847A">
      <w:numFmt w:val="bullet"/>
      <w:lvlText w:val="•"/>
      <w:lvlJc w:val="left"/>
      <w:pPr>
        <w:ind w:left="7508" w:hanging="425"/>
      </w:pPr>
      <w:rPr>
        <w:rFonts w:hint="default"/>
        <w:lang w:val="en-US" w:eastAsia="zh-TW" w:bidi="ar-SA"/>
      </w:rPr>
    </w:lvl>
    <w:lvl w:ilvl="8" w:tplc="CE2A9BA4">
      <w:numFmt w:val="bullet"/>
      <w:lvlText w:val="•"/>
      <w:lvlJc w:val="left"/>
      <w:pPr>
        <w:ind w:left="8301" w:hanging="425"/>
      </w:pPr>
      <w:rPr>
        <w:rFonts w:hint="default"/>
        <w:lang w:val="en-US" w:eastAsia="zh-TW" w:bidi="ar-SA"/>
      </w:rPr>
    </w:lvl>
  </w:abstractNum>
  <w:abstractNum w:abstractNumId="6" w15:restartNumberingAfterBreak="0">
    <w:nsid w:val="6B282286"/>
    <w:multiLevelType w:val="hybridMultilevel"/>
    <w:tmpl w:val="72FA7CC0"/>
    <w:lvl w:ilvl="0" w:tplc="6BD68F9C">
      <w:numFmt w:val="bullet"/>
      <w:lvlText w:val=""/>
      <w:lvlJc w:val="left"/>
      <w:pPr>
        <w:ind w:left="427" w:hanging="318"/>
      </w:pPr>
      <w:rPr>
        <w:rFonts w:ascii="Wingdings" w:eastAsia="Wingdings" w:hAnsi="Wingdings" w:cs="Wingdings" w:hint="default"/>
        <w:w w:val="99"/>
        <w:sz w:val="32"/>
        <w:szCs w:val="32"/>
        <w:lang w:val="en-US" w:eastAsia="zh-TW" w:bidi="ar-SA"/>
      </w:rPr>
    </w:lvl>
    <w:lvl w:ilvl="1" w:tplc="C0DAF9A2">
      <w:numFmt w:val="bullet"/>
      <w:lvlText w:val="•"/>
      <w:lvlJc w:val="left"/>
      <w:pPr>
        <w:ind w:left="1097" w:hanging="318"/>
      </w:pPr>
      <w:rPr>
        <w:rFonts w:hint="default"/>
        <w:lang w:val="en-US" w:eastAsia="zh-TW" w:bidi="ar-SA"/>
      </w:rPr>
    </w:lvl>
    <w:lvl w:ilvl="2" w:tplc="808A9A06">
      <w:numFmt w:val="bullet"/>
      <w:lvlText w:val="•"/>
      <w:lvlJc w:val="left"/>
      <w:pPr>
        <w:ind w:left="1774" w:hanging="318"/>
      </w:pPr>
      <w:rPr>
        <w:rFonts w:hint="default"/>
        <w:lang w:val="en-US" w:eastAsia="zh-TW" w:bidi="ar-SA"/>
      </w:rPr>
    </w:lvl>
    <w:lvl w:ilvl="3" w:tplc="8250CEF6">
      <w:numFmt w:val="bullet"/>
      <w:lvlText w:val="•"/>
      <w:lvlJc w:val="left"/>
      <w:pPr>
        <w:ind w:left="2451" w:hanging="318"/>
      </w:pPr>
      <w:rPr>
        <w:rFonts w:hint="default"/>
        <w:lang w:val="en-US" w:eastAsia="zh-TW" w:bidi="ar-SA"/>
      </w:rPr>
    </w:lvl>
    <w:lvl w:ilvl="4" w:tplc="4D9CD108">
      <w:numFmt w:val="bullet"/>
      <w:lvlText w:val="•"/>
      <w:lvlJc w:val="left"/>
      <w:pPr>
        <w:ind w:left="3128" w:hanging="318"/>
      </w:pPr>
      <w:rPr>
        <w:rFonts w:hint="default"/>
        <w:lang w:val="en-US" w:eastAsia="zh-TW" w:bidi="ar-SA"/>
      </w:rPr>
    </w:lvl>
    <w:lvl w:ilvl="5" w:tplc="C6262A64">
      <w:numFmt w:val="bullet"/>
      <w:lvlText w:val="•"/>
      <w:lvlJc w:val="left"/>
      <w:pPr>
        <w:ind w:left="3806" w:hanging="318"/>
      </w:pPr>
      <w:rPr>
        <w:rFonts w:hint="default"/>
        <w:lang w:val="en-US" w:eastAsia="zh-TW" w:bidi="ar-SA"/>
      </w:rPr>
    </w:lvl>
    <w:lvl w:ilvl="6" w:tplc="A6549398">
      <w:numFmt w:val="bullet"/>
      <w:lvlText w:val="•"/>
      <w:lvlJc w:val="left"/>
      <w:pPr>
        <w:ind w:left="4483" w:hanging="318"/>
      </w:pPr>
      <w:rPr>
        <w:rFonts w:hint="default"/>
        <w:lang w:val="en-US" w:eastAsia="zh-TW" w:bidi="ar-SA"/>
      </w:rPr>
    </w:lvl>
    <w:lvl w:ilvl="7" w:tplc="9124AD38">
      <w:numFmt w:val="bullet"/>
      <w:lvlText w:val="•"/>
      <w:lvlJc w:val="left"/>
      <w:pPr>
        <w:ind w:left="5160" w:hanging="318"/>
      </w:pPr>
      <w:rPr>
        <w:rFonts w:hint="default"/>
        <w:lang w:val="en-US" w:eastAsia="zh-TW" w:bidi="ar-SA"/>
      </w:rPr>
    </w:lvl>
    <w:lvl w:ilvl="8" w:tplc="A796D996">
      <w:numFmt w:val="bullet"/>
      <w:lvlText w:val="•"/>
      <w:lvlJc w:val="left"/>
      <w:pPr>
        <w:ind w:left="5837" w:hanging="318"/>
      </w:pPr>
      <w:rPr>
        <w:rFonts w:hint="default"/>
        <w:lang w:val="en-US" w:eastAsia="zh-TW" w:bidi="ar-SA"/>
      </w:rPr>
    </w:lvl>
  </w:abstractNum>
  <w:abstractNum w:abstractNumId="7" w15:restartNumberingAfterBreak="0">
    <w:nsid w:val="73F979E4"/>
    <w:multiLevelType w:val="hybridMultilevel"/>
    <w:tmpl w:val="F2008802"/>
    <w:lvl w:ilvl="0" w:tplc="4C6C3580">
      <w:numFmt w:val="bullet"/>
      <w:lvlText w:val=""/>
      <w:lvlJc w:val="left"/>
      <w:pPr>
        <w:ind w:left="427" w:hanging="318"/>
      </w:pPr>
      <w:rPr>
        <w:rFonts w:ascii="Wingdings" w:eastAsia="Wingdings" w:hAnsi="Wingdings" w:cs="Wingdings" w:hint="default"/>
        <w:w w:val="99"/>
        <w:sz w:val="32"/>
        <w:szCs w:val="32"/>
        <w:lang w:val="en-US" w:eastAsia="zh-TW" w:bidi="ar-SA"/>
      </w:rPr>
    </w:lvl>
    <w:lvl w:ilvl="1" w:tplc="E36A1F92">
      <w:numFmt w:val="bullet"/>
      <w:lvlText w:val="•"/>
      <w:lvlJc w:val="left"/>
      <w:pPr>
        <w:ind w:left="1097" w:hanging="318"/>
      </w:pPr>
      <w:rPr>
        <w:rFonts w:hint="default"/>
        <w:lang w:val="en-US" w:eastAsia="zh-TW" w:bidi="ar-SA"/>
      </w:rPr>
    </w:lvl>
    <w:lvl w:ilvl="2" w:tplc="844A70DA">
      <w:numFmt w:val="bullet"/>
      <w:lvlText w:val="•"/>
      <w:lvlJc w:val="left"/>
      <w:pPr>
        <w:ind w:left="1774" w:hanging="318"/>
      </w:pPr>
      <w:rPr>
        <w:rFonts w:hint="default"/>
        <w:lang w:val="en-US" w:eastAsia="zh-TW" w:bidi="ar-SA"/>
      </w:rPr>
    </w:lvl>
    <w:lvl w:ilvl="3" w:tplc="CDFE41B8">
      <w:numFmt w:val="bullet"/>
      <w:lvlText w:val="•"/>
      <w:lvlJc w:val="left"/>
      <w:pPr>
        <w:ind w:left="2451" w:hanging="318"/>
      </w:pPr>
      <w:rPr>
        <w:rFonts w:hint="default"/>
        <w:lang w:val="en-US" w:eastAsia="zh-TW" w:bidi="ar-SA"/>
      </w:rPr>
    </w:lvl>
    <w:lvl w:ilvl="4" w:tplc="BFEEB362">
      <w:numFmt w:val="bullet"/>
      <w:lvlText w:val="•"/>
      <w:lvlJc w:val="left"/>
      <w:pPr>
        <w:ind w:left="3128" w:hanging="318"/>
      </w:pPr>
      <w:rPr>
        <w:rFonts w:hint="default"/>
        <w:lang w:val="en-US" w:eastAsia="zh-TW" w:bidi="ar-SA"/>
      </w:rPr>
    </w:lvl>
    <w:lvl w:ilvl="5" w:tplc="662ACF60">
      <w:numFmt w:val="bullet"/>
      <w:lvlText w:val="•"/>
      <w:lvlJc w:val="left"/>
      <w:pPr>
        <w:ind w:left="3806" w:hanging="318"/>
      </w:pPr>
      <w:rPr>
        <w:rFonts w:hint="default"/>
        <w:lang w:val="en-US" w:eastAsia="zh-TW" w:bidi="ar-SA"/>
      </w:rPr>
    </w:lvl>
    <w:lvl w:ilvl="6" w:tplc="355A0BB6">
      <w:numFmt w:val="bullet"/>
      <w:lvlText w:val="•"/>
      <w:lvlJc w:val="left"/>
      <w:pPr>
        <w:ind w:left="4483" w:hanging="318"/>
      </w:pPr>
      <w:rPr>
        <w:rFonts w:hint="default"/>
        <w:lang w:val="en-US" w:eastAsia="zh-TW" w:bidi="ar-SA"/>
      </w:rPr>
    </w:lvl>
    <w:lvl w:ilvl="7" w:tplc="BC6C245C">
      <w:numFmt w:val="bullet"/>
      <w:lvlText w:val="•"/>
      <w:lvlJc w:val="left"/>
      <w:pPr>
        <w:ind w:left="5160" w:hanging="318"/>
      </w:pPr>
      <w:rPr>
        <w:rFonts w:hint="default"/>
        <w:lang w:val="en-US" w:eastAsia="zh-TW" w:bidi="ar-SA"/>
      </w:rPr>
    </w:lvl>
    <w:lvl w:ilvl="8" w:tplc="42F66136">
      <w:numFmt w:val="bullet"/>
      <w:lvlText w:val="•"/>
      <w:lvlJc w:val="left"/>
      <w:pPr>
        <w:ind w:left="5837" w:hanging="318"/>
      </w:pPr>
      <w:rPr>
        <w:rFonts w:hint="default"/>
        <w:lang w:val="en-US" w:eastAsia="zh-TW" w:bidi="ar-SA"/>
      </w:rPr>
    </w:lvl>
  </w:abstractNum>
  <w:abstractNum w:abstractNumId="8" w15:restartNumberingAfterBreak="0">
    <w:nsid w:val="779906E7"/>
    <w:multiLevelType w:val="hybridMultilevel"/>
    <w:tmpl w:val="100053B6"/>
    <w:lvl w:ilvl="0" w:tplc="D14A8018">
      <w:numFmt w:val="bullet"/>
      <w:lvlText w:val=""/>
      <w:lvlJc w:val="left"/>
      <w:pPr>
        <w:ind w:left="427" w:hanging="318"/>
      </w:pPr>
      <w:rPr>
        <w:rFonts w:ascii="Wingdings" w:eastAsia="Wingdings" w:hAnsi="Wingdings" w:cs="Wingdings" w:hint="default"/>
        <w:w w:val="99"/>
        <w:sz w:val="32"/>
        <w:szCs w:val="32"/>
        <w:lang w:val="en-US" w:eastAsia="zh-TW" w:bidi="ar-SA"/>
      </w:rPr>
    </w:lvl>
    <w:lvl w:ilvl="1" w:tplc="B5B6A41C">
      <w:numFmt w:val="bullet"/>
      <w:lvlText w:val="•"/>
      <w:lvlJc w:val="left"/>
      <w:pPr>
        <w:ind w:left="1097" w:hanging="318"/>
      </w:pPr>
      <w:rPr>
        <w:rFonts w:hint="default"/>
        <w:lang w:val="en-US" w:eastAsia="zh-TW" w:bidi="ar-SA"/>
      </w:rPr>
    </w:lvl>
    <w:lvl w:ilvl="2" w:tplc="578E6B3C">
      <w:numFmt w:val="bullet"/>
      <w:lvlText w:val="•"/>
      <w:lvlJc w:val="left"/>
      <w:pPr>
        <w:ind w:left="1774" w:hanging="318"/>
      </w:pPr>
      <w:rPr>
        <w:rFonts w:hint="default"/>
        <w:lang w:val="en-US" w:eastAsia="zh-TW" w:bidi="ar-SA"/>
      </w:rPr>
    </w:lvl>
    <w:lvl w:ilvl="3" w:tplc="70FE569E">
      <w:numFmt w:val="bullet"/>
      <w:lvlText w:val="•"/>
      <w:lvlJc w:val="left"/>
      <w:pPr>
        <w:ind w:left="2451" w:hanging="318"/>
      </w:pPr>
      <w:rPr>
        <w:rFonts w:hint="default"/>
        <w:lang w:val="en-US" w:eastAsia="zh-TW" w:bidi="ar-SA"/>
      </w:rPr>
    </w:lvl>
    <w:lvl w:ilvl="4" w:tplc="86028C28">
      <w:numFmt w:val="bullet"/>
      <w:lvlText w:val="•"/>
      <w:lvlJc w:val="left"/>
      <w:pPr>
        <w:ind w:left="3128" w:hanging="318"/>
      </w:pPr>
      <w:rPr>
        <w:rFonts w:hint="default"/>
        <w:lang w:val="en-US" w:eastAsia="zh-TW" w:bidi="ar-SA"/>
      </w:rPr>
    </w:lvl>
    <w:lvl w:ilvl="5" w:tplc="6736FE22">
      <w:numFmt w:val="bullet"/>
      <w:lvlText w:val="•"/>
      <w:lvlJc w:val="left"/>
      <w:pPr>
        <w:ind w:left="3806" w:hanging="318"/>
      </w:pPr>
      <w:rPr>
        <w:rFonts w:hint="default"/>
        <w:lang w:val="en-US" w:eastAsia="zh-TW" w:bidi="ar-SA"/>
      </w:rPr>
    </w:lvl>
    <w:lvl w:ilvl="6" w:tplc="202A649A">
      <w:numFmt w:val="bullet"/>
      <w:lvlText w:val="•"/>
      <w:lvlJc w:val="left"/>
      <w:pPr>
        <w:ind w:left="4483" w:hanging="318"/>
      </w:pPr>
      <w:rPr>
        <w:rFonts w:hint="default"/>
        <w:lang w:val="en-US" w:eastAsia="zh-TW" w:bidi="ar-SA"/>
      </w:rPr>
    </w:lvl>
    <w:lvl w:ilvl="7" w:tplc="F47017FC">
      <w:numFmt w:val="bullet"/>
      <w:lvlText w:val="•"/>
      <w:lvlJc w:val="left"/>
      <w:pPr>
        <w:ind w:left="5160" w:hanging="318"/>
      </w:pPr>
      <w:rPr>
        <w:rFonts w:hint="default"/>
        <w:lang w:val="en-US" w:eastAsia="zh-TW" w:bidi="ar-SA"/>
      </w:rPr>
    </w:lvl>
    <w:lvl w:ilvl="8" w:tplc="A4D4FACC">
      <w:numFmt w:val="bullet"/>
      <w:lvlText w:val="•"/>
      <w:lvlJc w:val="left"/>
      <w:pPr>
        <w:ind w:left="5837" w:hanging="318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49"/>
    <w:rsid w:val="0002407F"/>
    <w:rsid w:val="0003011C"/>
    <w:rsid w:val="00085AE9"/>
    <w:rsid w:val="000E2B19"/>
    <w:rsid w:val="000F11C5"/>
    <w:rsid w:val="00186430"/>
    <w:rsid w:val="0019266C"/>
    <w:rsid w:val="001C3CFC"/>
    <w:rsid w:val="001E4B92"/>
    <w:rsid w:val="00203A22"/>
    <w:rsid w:val="002217C1"/>
    <w:rsid w:val="00233397"/>
    <w:rsid w:val="0024151E"/>
    <w:rsid w:val="00277749"/>
    <w:rsid w:val="00294794"/>
    <w:rsid w:val="002A304D"/>
    <w:rsid w:val="002D298D"/>
    <w:rsid w:val="00300D85"/>
    <w:rsid w:val="00354DD1"/>
    <w:rsid w:val="0043450A"/>
    <w:rsid w:val="0047163B"/>
    <w:rsid w:val="00497605"/>
    <w:rsid w:val="004C4181"/>
    <w:rsid w:val="004D29D7"/>
    <w:rsid w:val="004F4449"/>
    <w:rsid w:val="0051095B"/>
    <w:rsid w:val="00514D1E"/>
    <w:rsid w:val="00523555"/>
    <w:rsid w:val="005273C4"/>
    <w:rsid w:val="005463D2"/>
    <w:rsid w:val="00563C55"/>
    <w:rsid w:val="00623B26"/>
    <w:rsid w:val="0067484C"/>
    <w:rsid w:val="00695DC7"/>
    <w:rsid w:val="006A06EE"/>
    <w:rsid w:val="006E10A8"/>
    <w:rsid w:val="006F7D62"/>
    <w:rsid w:val="0078789C"/>
    <w:rsid w:val="007D7F09"/>
    <w:rsid w:val="007F5475"/>
    <w:rsid w:val="00833D4F"/>
    <w:rsid w:val="008529D7"/>
    <w:rsid w:val="008748FA"/>
    <w:rsid w:val="00877C76"/>
    <w:rsid w:val="008A320E"/>
    <w:rsid w:val="008D2804"/>
    <w:rsid w:val="008D3A24"/>
    <w:rsid w:val="00914424"/>
    <w:rsid w:val="00937F39"/>
    <w:rsid w:val="00952960"/>
    <w:rsid w:val="009E14F2"/>
    <w:rsid w:val="009E3963"/>
    <w:rsid w:val="009E5AA2"/>
    <w:rsid w:val="00A01F7A"/>
    <w:rsid w:val="00A03349"/>
    <w:rsid w:val="00A82BC0"/>
    <w:rsid w:val="00AD0BAD"/>
    <w:rsid w:val="00AF125F"/>
    <w:rsid w:val="00B11A2C"/>
    <w:rsid w:val="00B265CD"/>
    <w:rsid w:val="00BE568E"/>
    <w:rsid w:val="00C05E4A"/>
    <w:rsid w:val="00C23E2D"/>
    <w:rsid w:val="00C262E0"/>
    <w:rsid w:val="00C61AE2"/>
    <w:rsid w:val="00C926DD"/>
    <w:rsid w:val="00CA2E34"/>
    <w:rsid w:val="00CA6C48"/>
    <w:rsid w:val="00CB066C"/>
    <w:rsid w:val="00CD2DEC"/>
    <w:rsid w:val="00CE2742"/>
    <w:rsid w:val="00D43D8C"/>
    <w:rsid w:val="00D50929"/>
    <w:rsid w:val="00D72203"/>
    <w:rsid w:val="00D901E0"/>
    <w:rsid w:val="00DB3D21"/>
    <w:rsid w:val="00DC3C84"/>
    <w:rsid w:val="00E1087A"/>
    <w:rsid w:val="00E375B5"/>
    <w:rsid w:val="00E636CC"/>
    <w:rsid w:val="00EB7050"/>
    <w:rsid w:val="00EE00E5"/>
    <w:rsid w:val="00EF38A0"/>
    <w:rsid w:val="00F13F07"/>
    <w:rsid w:val="00F32431"/>
    <w:rsid w:val="00F542E1"/>
    <w:rsid w:val="00F75A8E"/>
    <w:rsid w:val="00FC776C"/>
    <w:rsid w:val="00FD1D21"/>
    <w:rsid w:val="00F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6FEE4"/>
  <w15:chartTrackingRefBased/>
  <w15:docId w15:val="{8A0E5868-A6CD-493F-993B-B78E8668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9266C"/>
    <w:pPr>
      <w:autoSpaceDE w:val="0"/>
      <w:autoSpaceDN w:val="0"/>
      <w:spacing w:line="498" w:lineRule="exact"/>
      <w:ind w:left="820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D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23E2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23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3E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3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3E2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9266C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9266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9266C"/>
    <w:pPr>
      <w:autoSpaceDE w:val="0"/>
      <w:autoSpaceDN w:val="0"/>
      <w:spacing w:before="3"/>
      <w:ind w:left="1813"/>
      <w:jc w:val="both"/>
    </w:pPr>
    <w:rPr>
      <w:rFonts w:ascii="SimSun" w:eastAsia="SimSun" w:hAnsi="SimSun" w:cs="SimSun"/>
      <w:kern w:val="0"/>
      <w:sz w:val="32"/>
      <w:szCs w:val="32"/>
    </w:rPr>
  </w:style>
  <w:style w:type="character" w:customStyle="1" w:styleId="aa">
    <w:name w:val="本文 字元"/>
    <w:basedOn w:val="a0"/>
    <w:link w:val="a9"/>
    <w:uiPriority w:val="1"/>
    <w:rsid w:val="0019266C"/>
    <w:rPr>
      <w:rFonts w:ascii="SimSun" w:eastAsia="SimSun" w:hAnsi="SimSun" w:cs="SimSun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9266C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AAEC-E214-49E9-B94A-BE562C1E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李竑鋝</dc:creator>
  <cp:keywords/>
  <dc:description/>
  <cp:lastModifiedBy>陳俐</cp:lastModifiedBy>
  <cp:revision>4</cp:revision>
  <cp:lastPrinted>2021-07-21T05:36:00Z</cp:lastPrinted>
  <dcterms:created xsi:type="dcterms:W3CDTF">2021-07-21T04:53:00Z</dcterms:created>
  <dcterms:modified xsi:type="dcterms:W3CDTF">2021-07-26T02:11:00Z</dcterms:modified>
</cp:coreProperties>
</file>